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E0E0" w14:textId="0E4AAE64" w:rsidR="00A53C4B" w:rsidRPr="00B57E01" w:rsidRDefault="00A53C4B" w:rsidP="00073696">
      <w:pPr>
        <w:spacing w:line="240" w:lineRule="auto"/>
        <w:rPr>
          <w:rFonts w:ascii="Arial" w:hAnsi="Arial" w:cs="Arial"/>
          <w:b/>
          <w:bCs/>
          <w:color w:val="EE0000"/>
          <w:sz w:val="22"/>
          <w:szCs w:val="22"/>
        </w:rPr>
      </w:pPr>
      <w:r w:rsidRPr="00B57E01">
        <w:rPr>
          <w:rFonts w:ascii="Arial" w:hAnsi="Arial" w:cs="Arial"/>
          <w:b/>
          <w:bCs/>
          <w:color w:val="EE0000"/>
          <w:sz w:val="22"/>
          <w:szCs w:val="22"/>
        </w:rPr>
        <w:t>Podmínky pro kácení dřevin</w:t>
      </w:r>
    </w:p>
    <w:p w14:paraId="176171F5" w14:textId="77777777" w:rsidR="00A53C4B" w:rsidRPr="00B57E01" w:rsidRDefault="00A53C4B" w:rsidP="006E2061">
      <w:pPr>
        <w:spacing w:before="240"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57E01">
        <w:rPr>
          <w:rFonts w:ascii="Arial" w:hAnsi="Arial" w:cs="Arial"/>
          <w:b/>
          <w:bCs/>
          <w:sz w:val="22"/>
          <w:szCs w:val="22"/>
        </w:rPr>
        <w:t>Vyřizuje</w:t>
      </w:r>
    </w:p>
    <w:p w14:paraId="0DDB389E" w14:textId="3DD9DFB6" w:rsidR="002420FD" w:rsidRPr="00B57E01" w:rsidRDefault="00A53C4B" w:rsidP="00073696">
      <w:pPr>
        <w:spacing w:line="240" w:lineRule="auto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>Odbor ochrany životního prostředí, oddělní životního prostředí</w:t>
      </w:r>
    </w:p>
    <w:p w14:paraId="5A2BD541" w14:textId="71A39960" w:rsidR="00A53C4B" w:rsidRPr="00B57E01" w:rsidRDefault="002420FD" w:rsidP="00073696">
      <w:pPr>
        <w:spacing w:line="240" w:lineRule="auto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 xml:space="preserve">pracoviště </w:t>
      </w:r>
      <w:r w:rsidR="00A53C4B" w:rsidRPr="00B57E01">
        <w:rPr>
          <w:rFonts w:ascii="Arial" w:hAnsi="Arial" w:cs="Arial"/>
          <w:sz w:val="22"/>
          <w:szCs w:val="22"/>
        </w:rPr>
        <w:t>Olšanská 2666/7, Praha 3, suterén</w:t>
      </w:r>
      <w:r w:rsidRPr="00B57E01">
        <w:rPr>
          <w:rFonts w:ascii="Arial" w:hAnsi="Arial" w:cs="Arial"/>
          <w:sz w:val="22"/>
          <w:szCs w:val="22"/>
        </w:rPr>
        <w:t xml:space="preserve">, </w:t>
      </w:r>
      <w:r w:rsidR="00A53C4B" w:rsidRPr="00B57E01">
        <w:rPr>
          <w:rFonts w:ascii="Arial" w:hAnsi="Arial" w:cs="Arial"/>
          <w:sz w:val="22"/>
          <w:szCs w:val="22"/>
        </w:rPr>
        <w:t xml:space="preserve"> </w:t>
      </w:r>
    </w:p>
    <w:p w14:paraId="21A3BFA7" w14:textId="17B0D1F4" w:rsidR="00A53C4B" w:rsidRPr="00B57E01" w:rsidRDefault="00A53C4B" w:rsidP="00073696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>Ing. Barbora Heřmánková, tel.:222 116 240 (vydává povolení</w:t>
      </w:r>
      <w:r w:rsidR="00AC5448">
        <w:rPr>
          <w:rFonts w:ascii="Arial" w:hAnsi="Arial" w:cs="Arial"/>
          <w:sz w:val="22"/>
          <w:szCs w:val="22"/>
        </w:rPr>
        <w:t xml:space="preserve"> / přijímá oznámení)</w:t>
      </w:r>
      <w:r w:rsidRPr="00B57E01">
        <w:rPr>
          <w:rFonts w:ascii="Arial" w:hAnsi="Arial" w:cs="Arial"/>
          <w:sz w:val="22"/>
          <w:szCs w:val="22"/>
        </w:rPr>
        <w:t xml:space="preserve"> </w:t>
      </w:r>
    </w:p>
    <w:p w14:paraId="1C1226D9" w14:textId="615A9D0E" w:rsidR="00A53C4B" w:rsidRPr="00B57E01" w:rsidRDefault="002420FD" w:rsidP="00073696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>Ing. Jarmila Vališová, tel.:222 116 361 (</w:t>
      </w:r>
      <w:r w:rsidR="00AC5448" w:rsidRPr="00B57E01">
        <w:rPr>
          <w:rFonts w:ascii="Arial" w:hAnsi="Arial" w:cs="Arial"/>
          <w:sz w:val="22"/>
          <w:szCs w:val="22"/>
        </w:rPr>
        <w:t xml:space="preserve">vydává </w:t>
      </w:r>
      <w:r w:rsidR="00A53C4B" w:rsidRPr="00B57E01">
        <w:rPr>
          <w:rFonts w:ascii="Arial" w:hAnsi="Arial" w:cs="Arial"/>
          <w:sz w:val="22"/>
          <w:szCs w:val="22"/>
        </w:rPr>
        <w:t>závazná stanoviska ke</w:t>
      </w:r>
      <w:r w:rsidRPr="00B57E01">
        <w:rPr>
          <w:rFonts w:ascii="Arial" w:hAnsi="Arial" w:cs="Arial"/>
          <w:sz w:val="22"/>
          <w:szCs w:val="22"/>
        </w:rPr>
        <w:t xml:space="preserve"> stavbám - JES)</w:t>
      </w:r>
    </w:p>
    <w:p w14:paraId="7F69130B" w14:textId="72D9678E" w:rsidR="00A53C4B" w:rsidRPr="00B57E01" w:rsidRDefault="00A53C4B" w:rsidP="006E2061">
      <w:pPr>
        <w:spacing w:before="240"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57E01">
        <w:rPr>
          <w:rFonts w:ascii="Arial" w:hAnsi="Arial" w:cs="Arial"/>
          <w:b/>
          <w:bCs/>
          <w:sz w:val="22"/>
          <w:szCs w:val="22"/>
        </w:rPr>
        <w:t>Právní rámec</w:t>
      </w:r>
    </w:p>
    <w:p w14:paraId="7D0C8062" w14:textId="60595D6E" w:rsidR="00A53C4B" w:rsidRPr="00AC5448" w:rsidRDefault="00A53C4B" w:rsidP="006E2061">
      <w:pPr>
        <w:spacing w:before="120"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AC5448">
        <w:rPr>
          <w:rFonts w:ascii="Arial" w:hAnsi="Arial" w:cs="Arial"/>
          <w:i/>
          <w:iCs/>
          <w:sz w:val="22"/>
          <w:szCs w:val="22"/>
        </w:rPr>
        <w:t>Zákon č. 114/1992 Sb., o ochraně přírody a krajiny,</w:t>
      </w:r>
      <w:r w:rsidR="002420FD" w:rsidRPr="00AC54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5448">
        <w:rPr>
          <w:rFonts w:ascii="Arial" w:hAnsi="Arial" w:cs="Arial"/>
          <w:i/>
          <w:iCs/>
          <w:sz w:val="22"/>
          <w:szCs w:val="22"/>
        </w:rPr>
        <w:t>v platném znění</w:t>
      </w:r>
      <w:r w:rsidR="002420FD" w:rsidRPr="00AC54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5448">
        <w:rPr>
          <w:rFonts w:ascii="Arial" w:hAnsi="Arial" w:cs="Arial"/>
          <w:i/>
          <w:iCs/>
          <w:sz w:val="22"/>
          <w:szCs w:val="22"/>
        </w:rPr>
        <w:t>(dále jen zákon)</w:t>
      </w:r>
    </w:p>
    <w:p w14:paraId="63A62550" w14:textId="12CF7D8E" w:rsidR="00A53C4B" w:rsidRPr="00AC5448" w:rsidRDefault="00A53C4B" w:rsidP="006E2061">
      <w:pPr>
        <w:spacing w:before="120"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AC5448">
        <w:rPr>
          <w:rFonts w:ascii="Arial" w:hAnsi="Arial" w:cs="Arial"/>
          <w:i/>
          <w:iCs/>
          <w:sz w:val="22"/>
          <w:szCs w:val="22"/>
        </w:rPr>
        <w:t>Vyhláška č. 189/2012 Sb., o ochraně dřevin a povolování</w:t>
      </w:r>
      <w:r w:rsidR="002420FD" w:rsidRPr="00AC54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5448">
        <w:rPr>
          <w:rFonts w:ascii="Arial" w:hAnsi="Arial" w:cs="Arial"/>
          <w:i/>
          <w:iCs/>
          <w:sz w:val="22"/>
          <w:szCs w:val="22"/>
        </w:rPr>
        <w:t>jejich kácení,</w:t>
      </w:r>
      <w:r w:rsidR="002420FD" w:rsidRPr="00AC54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5448">
        <w:rPr>
          <w:rFonts w:ascii="Arial" w:hAnsi="Arial" w:cs="Arial"/>
          <w:i/>
          <w:iCs/>
          <w:sz w:val="22"/>
          <w:szCs w:val="22"/>
        </w:rPr>
        <w:t>v platném znění</w:t>
      </w:r>
      <w:r w:rsidR="002420FD" w:rsidRPr="00AC54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5448">
        <w:rPr>
          <w:rFonts w:ascii="Arial" w:hAnsi="Arial" w:cs="Arial"/>
          <w:i/>
          <w:iCs/>
          <w:sz w:val="22"/>
          <w:szCs w:val="22"/>
        </w:rPr>
        <w:t>(dále jen vyhláška)</w:t>
      </w:r>
    </w:p>
    <w:p w14:paraId="207DE676" w14:textId="24A63616" w:rsidR="00FE69FD" w:rsidRPr="00B57E01" w:rsidRDefault="003642E2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>Všechny dřeviny (stromy, keře, dřevité liány) rostoucí mimo les (tj. mimo pozemky určené k plnění funkcí lesa) jsou podle zákon</w:t>
      </w:r>
      <w:r w:rsidR="00FE69FD" w:rsidRPr="00B57E01">
        <w:rPr>
          <w:rFonts w:ascii="Arial" w:hAnsi="Arial" w:cs="Arial"/>
          <w:sz w:val="22"/>
          <w:szCs w:val="22"/>
        </w:rPr>
        <w:t>a</w:t>
      </w:r>
      <w:r w:rsidRPr="00B57E01">
        <w:rPr>
          <w:rFonts w:ascii="Arial" w:hAnsi="Arial" w:cs="Arial"/>
          <w:sz w:val="22"/>
          <w:szCs w:val="22"/>
        </w:rPr>
        <w:t xml:space="preserve"> chráněny před poškozováním a ničením (§ 7 odst. 1 zákona), a to </w:t>
      </w:r>
      <w:r w:rsidRPr="00B57E01">
        <w:rPr>
          <w:rFonts w:ascii="Arial" w:hAnsi="Arial" w:cs="Arial"/>
          <w:sz w:val="22"/>
          <w:szCs w:val="22"/>
          <w:u w:val="single"/>
        </w:rPr>
        <w:t>bez ohledu na jejich druh a původ</w:t>
      </w:r>
      <w:r w:rsidRPr="00B57E01">
        <w:rPr>
          <w:rFonts w:ascii="Arial" w:hAnsi="Arial" w:cs="Arial"/>
          <w:sz w:val="22"/>
          <w:szCs w:val="22"/>
        </w:rPr>
        <w:t>.</w:t>
      </w:r>
      <w:r w:rsidR="00AC5448">
        <w:rPr>
          <w:rFonts w:ascii="Arial" w:hAnsi="Arial" w:cs="Arial"/>
          <w:sz w:val="22"/>
          <w:szCs w:val="22"/>
        </w:rPr>
        <w:t xml:space="preserve"> </w:t>
      </w:r>
      <w:r w:rsidR="00FE69FD" w:rsidRPr="00B57E01">
        <w:rPr>
          <w:rFonts w:ascii="Arial" w:hAnsi="Arial" w:cs="Arial"/>
          <w:sz w:val="22"/>
          <w:szCs w:val="22"/>
        </w:rPr>
        <w:t>Péče o dřeviny je povinností vlastníků (§ 7 odst. 3 zákona), přičemž vlastníkem dřeviny je vlastník pozemku, na kterém dřevina roste.</w:t>
      </w:r>
    </w:p>
    <w:p w14:paraId="2444258D" w14:textId="13BBA38C" w:rsidR="002420FD" w:rsidRPr="00B57E01" w:rsidRDefault="002420FD" w:rsidP="004920CD">
      <w:pPr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57E01">
        <w:rPr>
          <w:rFonts w:ascii="Arial" w:hAnsi="Arial" w:cs="Arial"/>
          <w:b/>
          <w:bCs/>
          <w:sz w:val="22"/>
          <w:szCs w:val="22"/>
        </w:rPr>
        <w:t>Kácení invazivních dřevin – pajasan</w:t>
      </w:r>
    </w:p>
    <w:p w14:paraId="2B30AD4E" w14:textId="70BED03C" w:rsidR="002420FD" w:rsidRPr="00B57E01" w:rsidRDefault="002420FD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>Pajasan žláznatý (</w:t>
      </w:r>
      <w:proofErr w:type="spellStart"/>
      <w:r w:rsidRPr="00B57E01">
        <w:rPr>
          <w:rFonts w:ascii="Arial" w:hAnsi="Arial" w:cs="Arial"/>
          <w:i/>
          <w:iCs/>
          <w:sz w:val="22"/>
          <w:szCs w:val="22"/>
        </w:rPr>
        <w:t>Ailanthus</w:t>
      </w:r>
      <w:proofErr w:type="spellEnd"/>
      <w:r w:rsidRPr="00B57E0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57E01">
        <w:rPr>
          <w:rFonts w:ascii="Arial" w:hAnsi="Arial" w:cs="Arial"/>
          <w:i/>
          <w:iCs/>
          <w:sz w:val="22"/>
          <w:szCs w:val="22"/>
        </w:rPr>
        <w:t>altissima</w:t>
      </w:r>
      <w:proofErr w:type="spellEnd"/>
      <w:r w:rsidRPr="00B57E01">
        <w:rPr>
          <w:rFonts w:ascii="Arial" w:hAnsi="Arial" w:cs="Arial"/>
          <w:sz w:val="22"/>
          <w:szCs w:val="22"/>
        </w:rPr>
        <w:t>), jeden z nejproblematičtějších invazních stromů v Evropě, představuje vážné riziko pro městské prostředí. Poškozuje stavby a dopravní infrastrukturu, vytlačuje původní vegetaci a může vyvolávat zdravotní potíže.</w:t>
      </w:r>
      <w:r w:rsidR="00621EAA" w:rsidRPr="00B57E01">
        <w:rPr>
          <w:rFonts w:ascii="Arial" w:hAnsi="Arial" w:cs="Arial"/>
          <w:sz w:val="22"/>
          <w:szCs w:val="22"/>
        </w:rPr>
        <w:t xml:space="preserve"> Informace o jeho rozšíření poskytuje Agentura ochrany přírody a krajiny </w:t>
      </w:r>
      <w:hyperlink r:id="rId5" w:anchor="/" w:tgtFrame="_blank" w:tooltip="(opens in a new window)" w:history="1">
        <w:r w:rsidR="00621EAA" w:rsidRPr="00B57E01">
          <w:rPr>
            <w:rStyle w:val="Hypertextovodkaz"/>
            <w:rFonts w:ascii="Arial" w:hAnsi="Arial" w:cs="Arial"/>
            <w:sz w:val="22"/>
            <w:szCs w:val="22"/>
          </w:rPr>
          <w:t>ZDE</w:t>
        </w:r>
      </w:hyperlink>
    </w:p>
    <w:p w14:paraId="16A3E3A9" w14:textId="312CF69E" w:rsidR="00073696" w:rsidRPr="00B57E01" w:rsidRDefault="00073696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>Odbor ochrany prostředí Magistrátu hlavního města Prahy vydal opatření obecné povahy,</w:t>
      </w:r>
      <w:r w:rsidR="00621EAA" w:rsidRPr="00B57E01">
        <w:rPr>
          <w:rFonts w:ascii="Arial" w:hAnsi="Arial" w:cs="Arial"/>
          <w:sz w:val="22"/>
          <w:szCs w:val="22"/>
        </w:rPr>
        <w:t xml:space="preserve"> účinné od 19.12.2026,</w:t>
      </w:r>
      <w:r w:rsidRPr="00B57E01">
        <w:rPr>
          <w:rFonts w:ascii="Arial" w:hAnsi="Arial" w:cs="Arial"/>
          <w:sz w:val="22"/>
          <w:szCs w:val="22"/>
        </w:rPr>
        <w:t xml:space="preserve"> kterým se stanovují bližší podmínky uplatňování Zásad regulace pajasanu žláznatého (</w:t>
      </w:r>
      <w:proofErr w:type="spellStart"/>
      <w:r w:rsidRPr="00B57E01">
        <w:rPr>
          <w:rFonts w:ascii="Arial" w:hAnsi="Arial" w:cs="Arial"/>
          <w:i/>
          <w:iCs/>
          <w:sz w:val="22"/>
          <w:szCs w:val="22"/>
        </w:rPr>
        <w:t>Ailanthus</w:t>
      </w:r>
      <w:proofErr w:type="spellEnd"/>
      <w:r w:rsidRPr="00B57E0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57E01">
        <w:rPr>
          <w:rFonts w:ascii="Arial" w:hAnsi="Arial" w:cs="Arial"/>
          <w:i/>
          <w:iCs/>
          <w:sz w:val="22"/>
          <w:szCs w:val="22"/>
        </w:rPr>
        <w:t>altissima</w:t>
      </w:r>
      <w:proofErr w:type="spellEnd"/>
      <w:r w:rsidRPr="00B57E01">
        <w:rPr>
          <w:rFonts w:ascii="Arial" w:hAnsi="Arial" w:cs="Arial"/>
          <w:sz w:val="22"/>
          <w:szCs w:val="22"/>
        </w:rPr>
        <w:t xml:space="preserve">) v České republice, za účelem jeho odstranění, případně kontroly nebo izolace, vydaných Ministerstvem životního prostředí dne 21. 7. 2023. </w:t>
      </w:r>
    </w:p>
    <w:p w14:paraId="58E2D612" w14:textId="63B892A2" w:rsidR="00073696" w:rsidRPr="00B57E01" w:rsidRDefault="00073696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 xml:space="preserve">Zákon č. 114/1992 Sb., o ochraně přírody a krajiny, ve znění pozdějších předpisů, v § 7 odst. 2 určuje, že při provádění stanovených opatření se na realizované zásahy nevztahuje ochrana dřevin dle § 7 odst. 1 – </w:t>
      </w:r>
      <w:r w:rsidRPr="00B57E01">
        <w:rPr>
          <w:rFonts w:ascii="Arial" w:hAnsi="Arial" w:cs="Arial"/>
          <w:b/>
          <w:bCs/>
          <w:sz w:val="22"/>
          <w:szCs w:val="22"/>
        </w:rPr>
        <w:t>pajasany tedy nejsou chráněny před ničením a poškozováním. K provádění stanovených opatření (hubení, kácení) tedy není třeba povolení orgánu ochrany přírody</w:t>
      </w:r>
      <w:r w:rsidRPr="00B57E01">
        <w:rPr>
          <w:rFonts w:ascii="Arial" w:hAnsi="Arial" w:cs="Arial"/>
          <w:sz w:val="22"/>
          <w:szCs w:val="22"/>
        </w:rPr>
        <w:t xml:space="preserve"> ani v případě pajasanů s obvodem kmene nad 80 cm ve výčetní výšce 130 cm nad zemí, ani při odstraňování zapojeného porostu pajasanů s plochou nad 40 m</w:t>
      </w:r>
      <w:r w:rsidRPr="00B57E01">
        <w:rPr>
          <w:rFonts w:ascii="Arial" w:hAnsi="Arial" w:cs="Arial"/>
          <w:sz w:val="22"/>
          <w:szCs w:val="22"/>
          <w:vertAlign w:val="superscript"/>
        </w:rPr>
        <w:t>2</w:t>
      </w:r>
      <w:r w:rsidRPr="00B57E01">
        <w:rPr>
          <w:rFonts w:ascii="Arial" w:hAnsi="Arial" w:cs="Arial"/>
          <w:sz w:val="22"/>
          <w:szCs w:val="22"/>
        </w:rPr>
        <w:t xml:space="preserve"> v součtu.</w:t>
      </w:r>
    </w:p>
    <w:p w14:paraId="7C965FB7" w14:textId="37629534" w:rsidR="00621EAA" w:rsidRPr="00B57E01" w:rsidRDefault="002420FD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>Zásahy však musí být prováděny odborně – ve vegetační době a s použitím herbicidu nebo schváleného biologického přípravku, aby se zabránilo opakovanému obrůstání</w:t>
      </w:r>
      <w:r w:rsidR="00073696" w:rsidRPr="00B57E01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073696" w:rsidRPr="00B57E01">
          <w:rPr>
            <w:rStyle w:val="Hypertextovodkaz"/>
            <w:rFonts w:ascii="Arial" w:hAnsi="Arial" w:cs="Arial"/>
            <w:sz w:val="22"/>
            <w:szCs w:val="22"/>
          </w:rPr>
          <w:t>Zásady regulace - Invazní druhy - AOPK ČR</w:t>
        </w:r>
      </w:hyperlink>
      <w:r w:rsidRPr="00B57E01">
        <w:rPr>
          <w:rFonts w:ascii="Arial" w:hAnsi="Arial" w:cs="Arial"/>
          <w:sz w:val="22"/>
          <w:szCs w:val="22"/>
        </w:rPr>
        <w:t>.</w:t>
      </w:r>
      <w:r w:rsidR="00621EAA" w:rsidRPr="00B57E01">
        <w:rPr>
          <w:rFonts w:ascii="Arial" w:hAnsi="Arial" w:cs="Arial"/>
          <w:sz w:val="22"/>
          <w:szCs w:val="22"/>
        </w:rPr>
        <w:t xml:space="preserve"> </w:t>
      </w:r>
    </w:p>
    <w:p w14:paraId="01731538" w14:textId="77777777" w:rsidR="00A53C4B" w:rsidRPr="00B57E01" w:rsidRDefault="00A53C4B" w:rsidP="004920CD">
      <w:pPr>
        <w:spacing w:before="24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7E01">
        <w:rPr>
          <w:rFonts w:ascii="Arial" w:hAnsi="Arial" w:cs="Arial"/>
          <w:b/>
          <w:bCs/>
          <w:sz w:val="22"/>
          <w:szCs w:val="22"/>
        </w:rPr>
        <w:t>Měření stromů</w:t>
      </w:r>
    </w:p>
    <w:p w14:paraId="580522FF" w14:textId="3F76F7E7" w:rsidR="00A53C4B" w:rsidRPr="00B57E01" w:rsidRDefault="00A53C4B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>Nelze-li změřit</w:t>
      </w:r>
      <w:r w:rsidR="00E33857" w:rsidRPr="00B57E01">
        <w:rPr>
          <w:rFonts w:ascii="Arial" w:hAnsi="Arial" w:cs="Arial"/>
          <w:sz w:val="22"/>
          <w:szCs w:val="22"/>
        </w:rPr>
        <w:t xml:space="preserve"> </w:t>
      </w:r>
      <w:r w:rsidRPr="00B57E01">
        <w:rPr>
          <w:rFonts w:ascii="Arial" w:hAnsi="Arial" w:cs="Arial"/>
          <w:sz w:val="22"/>
          <w:szCs w:val="22"/>
        </w:rPr>
        <w:t>kmen ve výšce 130 cm na zemí</w:t>
      </w:r>
      <w:r w:rsidR="00AC5448">
        <w:rPr>
          <w:rFonts w:ascii="Arial" w:hAnsi="Arial" w:cs="Arial"/>
          <w:sz w:val="22"/>
          <w:szCs w:val="22"/>
        </w:rPr>
        <w:t xml:space="preserve"> (např.</w:t>
      </w:r>
      <w:r w:rsidR="00AC5448" w:rsidRPr="00B57E01">
        <w:rPr>
          <w:rFonts w:ascii="Arial" w:hAnsi="Arial" w:cs="Arial"/>
          <w:sz w:val="22"/>
          <w:szCs w:val="22"/>
        </w:rPr>
        <w:t xml:space="preserve"> </w:t>
      </w:r>
      <w:r w:rsidR="00AC5448">
        <w:rPr>
          <w:rFonts w:ascii="Arial" w:hAnsi="Arial" w:cs="Arial"/>
          <w:sz w:val="22"/>
          <w:szCs w:val="22"/>
        </w:rPr>
        <w:t xml:space="preserve">se </w:t>
      </w:r>
      <w:r w:rsidR="00AC5448" w:rsidRPr="00B57E01">
        <w:rPr>
          <w:rFonts w:ascii="Arial" w:hAnsi="Arial" w:cs="Arial"/>
          <w:sz w:val="22"/>
          <w:szCs w:val="22"/>
        </w:rPr>
        <w:t>větví se pod stanovenou výší</w:t>
      </w:r>
      <w:r w:rsidR="00AC5448">
        <w:rPr>
          <w:rFonts w:ascii="Arial" w:hAnsi="Arial" w:cs="Arial"/>
          <w:sz w:val="22"/>
          <w:szCs w:val="22"/>
        </w:rPr>
        <w:t>)</w:t>
      </w:r>
      <w:r w:rsidRPr="00B57E01">
        <w:rPr>
          <w:rFonts w:ascii="Arial" w:hAnsi="Arial" w:cs="Arial"/>
          <w:sz w:val="22"/>
          <w:szCs w:val="22"/>
        </w:rPr>
        <w:t>,</w:t>
      </w:r>
      <w:r w:rsidR="00E33857" w:rsidRPr="00B57E01">
        <w:rPr>
          <w:rFonts w:ascii="Arial" w:hAnsi="Arial" w:cs="Arial"/>
          <w:sz w:val="22"/>
          <w:szCs w:val="22"/>
        </w:rPr>
        <w:t xml:space="preserve"> </w:t>
      </w:r>
      <w:r w:rsidRPr="00B57E01">
        <w:rPr>
          <w:rFonts w:ascii="Arial" w:hAnsi="Arial" w:cs="Arial"/>
          <w:sz w:val="22"/>
          <w:szCs w:val="22"/>
        </w:rPr>
        <w:t>měří se pod větvením.</w:t>
      </w:r>
      <w:r w:rsidR="00AC5448">
        <w:rPr>
          <w:rFonts w:ascii="Arial" w:hAnsi="Arial" w:cs="Arial"/>
          <w:sz w:val="22"/>
          <w:szCs w:val="22"/>
        </w:rPr>
        <w:t xml:space="preserve"> </w:t>
      </w:r>
    </w:p>
    <w:p w14:paraId="5CBDB9EE" w14:textId="7926D9B5" w:rsidR="00A53C4B" w:rsidRPr="00B57E01" w:rsidRDefault="00A53C4B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>Není-li možné změřit</w:t>
      </w:r>
      <w:r w:rsidR="00E33857" w:rsidRPr="00B57E01">
        <w:rPr>
          <w:rFonts w:ascii="Arial" w:hAnsi="Arial" w:cs="Arial"/>
          <w:sz w:val="22"/>
          <w:szCs w:val="22"/>
        </w:rPr>
        <w:t xml:space="preserve"> </w:t>
      </w:r>
      <w:r w:rsidRPr="00B57E01">
        <w:rPr>
          <w:rFonts w:ascii="Arial" w:hAnsi="Arial" w:cs="Arial"/>
          <w:sz w:val="22"/>
          <w:szCs w:val="22"/>
        </w:rPr>
        <w:t>obvod kmenů (např.</w:t>
      </w:r>
      <w:r w:rsidR="00E33857" w:rsidRPr="00B57E01">
        <w:rPr>
          <w:rFonts w:ascii="Arial" w:hAnsi="Arial" w:cs="Arial"/>
          <w:sz w:val="22"/>
          <w:szCs w:val="22"/>
        </w:rPr>
        <w:t xml:space="preserve"> </w:t>
      </w:r>
      <w:r w:rsidRPr="00B57E01">
        <w:rPr>
          <w:rFonts w:ascii="Arial" w:hAnsi="Arial" w:cs="Arial"/>
          <w:sz w:val="22"/>
          <w:szCs w:val="22"/>
        </w:rPr>
        <w:t>kvůli jejich srůstu), lze měřit</w:t>
      </w:r>
      <w:r w:rsidR="00E33857" w:rsidRPr="00B57E01">
        <w:rPr>
          <w:rFonts w:ascii="Arial" w:hAnsi="Arial" w:cs="Arial"/>
          <w:sz w:val="22"/>
          <w:szCs w:val="22"/>
        </w:rPr>
        <w:t xml:space="preserve"> </w:t>
      </w:r>
      <w:r w:rsidRPr="00B57E01">
        <w:rPr>
          <w:rFonts w:ascii="Arial" w:hAnsi="Arial" w:cs="Arial"/>
          <w:sz w:val="22"/>
          <w:szCs w:val="22"/>
        </w:rPr>
        <w:t>přímo jejich průměr.</w:t>
      </w:r>
    </w:p>
    <w:p w14:paraId="44051714" w14:textId="0C5ED0F5" w:rsidR="00B57E01" w:rsidRPr="006E2061" w:rsidRDefault="00B57E01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57E01">
        <w:rPr>
          <w:rFonts w:ascii="Arial" w:hAnsi="Arial" w:cs="Arial"/>
          <w:sz w:val="22"/>
          <w:szCs w:val="22"/>
        </w:rPr>
        <w:t xml:space="preserve">Jde-li o strom </w:t>
      </w:r>
      <w:proofErr w:type="spellStart"/>
      <w:r w:rsidRPr="00B57E01">
        <w:rPr>
          <w:rFonts w:ascii="Arial" w:hAnsi="Arial" w:cs="Arial"/>
          <w:sz w:val="22"/>
          <w:szCs w:val="22"/>
        </w:rPr>
        <w:t>vícekmenný</w:t>
      </w:r>
      <w:proofErr w:type="spellEnd"/>
      <w:r w:rsidRPr="00B57E01">
        <w:rPr>
          <w:rFonts w:ascii="Arial" w:hAnsi="Arial" w:cs="Arial"/>
          <w:sz w:val="22"/>
          <w:szCs w:val="22"/>
        </w:rPr>
        <w:t>,</w:t>
      </w:r>
      <w:r w:rsidR="008975B0" w:rsidRPr="00B57E01">
        <w:rPr>
          <w:rFonts w:ascii="Arial" w:hAnsi="Arial" w:cs="Arial"/>
          <w:sz w:val="22"/>
          <w:szCs w:val="22"/>
        </w:rPr>
        <w:t xml:space="preserve"> pak se bere za základ průměr náhradního kmene ve výšce 130 cm. Průměr</w:t>
      </w:r>
      <w:r w:rsidRPr="00B57E01">
        <w:rPr>
          <w:rFonts w:ascii="Arial" w:hAnsi="Arial" w:cs="Arial"/>
          <w:sz w:val="22"/>
          <w:szCs w:val="22"/>
        </w:rPr>
        <w:t xml:space="preserve"> n</w:t>
      </w:r>
      <w:r w:rsidR="008975B0" w:rsidRPr="00B57E01">
        <w:rPr>
          <w:rFonts w:ascii="Arial" w:hAnsi="Arial" w:cs="Arial"/>
          <w:sz w:val="22"/>
          <w:szCs w:val="22"/>
        </w:rPr>
        <w:t xml:space="preserve">áhradního kmene se získá pomocí vztahu: </w:t>
      </w:r>
      <w:r w:rsidR="008975B0" w:rsidRPr="00B57E01">
        <w:rPr>
          <w:rFonts w:ascii="Arial" w:hAnsi="Arial" w:cs="Arial"/>
          <w:sz w:val="20"/>
          <w:szCs w:val="20"/>
        </w:rPr>
        <w:t>D</w:t>
      </w:r>
      <w:r w:rsidR="008975B0" w:rsidRPr="00B57E01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975B0" w:rsidRPr="00B57E01">
        <w:rPr>
          <w:rFonts w:ascii="Arial" w:hAnsi="Arial" w:cs="Arial"/>
          <w:sz w:val="20"/>
          <w:szCs w:val="20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max</m:t>
                </m:r>
              </m:sub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2</m:t>
                </m:r>
              </m:sup>
            </m:sSubSup>
            <m:r>
              <w:rPr>
                <w:rFonts w:ascii="Cambria Math" w:hAnsi="Cambria Math" w:cs="Arial"/>
                <w:sz w:val="20"/>
                <w:szCs w:val="20"/>
              </w:rPr>
              <m:t>+</m:t>
            </m:r>
            <m:sSubSup>
              <m:sSub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ostatní</m:t>
                </m:r>
              </m:sub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2</m:t>
                </m:r>
              </m:sup>
            </m:sSubSup>
          </m:e>
        </m:rad>
      </m:oMath>
      <w:r w:rsidRPr="00B57E01">
        <w:rPr>
          <w:rFonts w:ascii="Arial" w:hAnsi="Arial" w:cs="Arial"/>
          <w:b/>
          <w:bCs/>
          <w:sz w:val="22"/>
          <w:szCs w:val="22"/>
        </w:rPr>
        <w:t xml:space="preserve">, </w:t>
      </w:r>
      <w:r w:rsidR="008975B0" w:rsidRPr="00B57E01">
        <w:rPr>
          <w:rFonts w:ascii="Arial" w:hAnsi="Arial" w:cs="Arial"/>
          <w:sz w:val="22"/>
          <w:szCs w:val="22"/>
        </w:rPr>
        <w:t>kde D</w:t>
      </w:r>
      <w:r w:rsidRPr="00B57E01">
        <w:rPr>
          <w:rFonts w:ascii="Arial" w:hAnsi="Arial" w:cs="Arial"/>
          <w:sz w:val="22"/>
          <w:szCs w:val="22"/>
        </w:rPr>
        <w:t xml:space="preserve"> je p</w:t>
      </w:r>
      <w:r w:rsidR="008975B0" w:rsidRPr="00B57E01">
        <w:rPr>
          <w:rFonts w:ascii="Arial" w:hAnsi="Arial" w:cs="Arial"/>
          <w:sz w:val="22"/>
          <w:szCs w:val="22"/>
        </w:rPr>
        <w:t>růměr</w:t>
      </w:r>
      <w:r w:rsidRPr="00B57E01">
        <w:rPr>
          <w:rFonts w:ascii="Arial" w:hAnsi="Arial" w:cs="Arial"/>
          <w:sz w:val="22"/>
          <w:szCs w:val="22"/>
        </w:rPr>
        <w:t xml:space="preserve"> </w:t>
      </w:r>
      <w:r w:rsidR="008975B0" w:rsidRPr="00B57E01">
        <w:rPr>
          <w:rFonts w:ascii="Arial" w:hAnsi="Arial" w:cs="Arial"/>
          <w:sz w:val="22"/>
          <w:szCs w:val="22"/>
        </w:rPr>
        <w:t>náhradního kmene</w:t>
      </w:r>
      <w:r w:rsidRPr="00B57E0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975B0" w:rsidRPr="00B57E01">
        <w:rPr>
          <w:rFonts w:ascii="Arial" w:hAnsi="Arial" w:cs="Arial"/>
          <w:sz w:val="22"/>
          <w:szCs w:val="22"/>
        </w:rPr>
        <w:t>d</w:t>
      </w:r>
      <w:r w:rsidR="008975B0" w:rsidRPr="00B57E01">
        <w:rPr>
          <w:rFonts w:ascii="Arial" w:hAnsi="Arial" w:cs="Arial"/>
          <w:sz w:val="22"/>
          <w:szCs w:val="22"/>
          <w:vertAlign w:val="subscript"/>
        </w:rPr>
        <w:t>max</w:t>
      </w:r>
      <w:proofErr w:type="spellEnd"/>
      <w:r w:rsidR="008975B0" w:rsidRPr="00B57E01">
        <w:rPr>
          <w:rFonts w:ascii="Arial" w:hAnsi="Arial" w:cs="Arial"/>
          <w:sz w:val="22"/>
          <w:szCs w:val="22"/>
        </w:rPr>
        <w:t xml:space="preserve"> </w:t>
      </w:r>
      <w:r w:rsidRPr="00B57E01">
        <w:rPr>
          <w:rFonts w:ascii="Arial" w:hAnsi="Arial" w:cs="Arial"/>
          <w:sz w:val="22"/>
          <w:szCs w:val="22"/>
        </w:rPr>
        <w:t>je</w:t>
      </w:r>
      <w:r w:rsidR="008975B0" w:rsidRPr="00B57E01">
        <w:rPr>
          <w:rFonts w:ascii="Arial" w:hAnsi="Arial" w:cs="Arial"/>
          <w:sz w:val="22"/>
          <w:szCs w:val="22"/>
        </w:rPr>
        <w:t xml:space="preserve"> průměr největšího kmene</w:t>
      </w:r>
      <w:r w:rsidRPr="00B57E0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975B0" w:rsidRPr="00B57E01">
        <w:rPr>
          <w:rFonts w:ascii="Arial" w:hAnsi="Arial" w:cs="Arial"/>
          <w:sz w:val="22"/>
          <w:szCs w:val="22"/>
        </w:rPr>
        <w:t>d</w:t>
      </w:r>
      <w:r w:rsidR="008975B0" w:rsidRPr="00B57E01">
        <w:rPr>
          <w:rFonts w:ascii="Arial" w:hAnsi="Arial" w:cs="Arial"/>
          <w:sz w:val="22"/>
          <w:szCs w:val="22"/>
          <w:vertAlign w:val="subscript"/>
        </w:rPr>
        <w:t>ostatní</w:t>
      </w:r>
      <w:proofErr w:type="spellEnd"/>
      <w:r w:rsidRPr="00B57E0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B57E01">
        <w:rPr>
          <w:rFonts w:ascii="Arial" w:hAnsi="Arial" w:cs="Arial"/>
          <w:sz w:val="22"/>
          <w:szCs w:val="22"/>
        </w:rPr>
        <w:t xml:space="preserve">je </w:t>
      </w:r>
      <w:r w:rsidR="008975B0" w:rsidRPr="00B57E01">
        <w:rPr>
          <w:rFonts w:ascii="Arial" w:hAnsi="Arial" w:cs="Arial"/>
          <w:sz w:val="22"/>
          <w:szCs w:val="22"/>
        </w:rPr>
        <w:t xml:space="preserve">aritmetický průměr šířky kmenů ostatních. </w:t>
      </w:r>
    </w:p>
    <w:p w14:paraId="37634754" w14:textId="2FAABC43" w:rsidR="003642E2" w:rsidRPr="00BB3D60" w:rsidRDefault="00FE69FD" w:rsidP="004920CD">
      <w:pPr>
        <w:spacing w:before="24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Volné k</w:t>
      </w:r>
      <w:r w:rsidR="003642E2" w:rsidRPr="00BB3D60">
        <w:rPr>
          <w:rFonts w:ascii="Arial" w:hAnsi="Arial" w:cs="Arial"/>
          <w:b/>
          <w:bCs/>
          <w:sz w:val="22"/>
          <w:szCs w:val="22"/>
        </w:rPr>
        <w:t xml:space="preserve">ácení </w:t>
      </w:r>
      <w:r>
        <w:rPr>
          <w:rFonts w:ascii="Arial" w:hAnsi="Arial" w:cs="Arial"/>
          <w:b/>
          <w:bCs/>
          <w:sz w:val="22"/>
          <w:szCs w:val="22"/>
        </w:rPr>
        <w:t xml:space="preserve">malých a ovocných </w:t>
      </w:r>
      <w:r w:rsidR="003642E2" w:rsidRPr="00BB3D60">
        <w:rPr>
          <w:rFonts w:ascii="Arial" w:hAnsi="Arial" w:cs="Arial"/>
          <w:b/>
          <w:bCs/>
          <w:sz w:val="22"/>
          <w:szCs w:val="22"/>
        </w:rPr>
        <w:t xml:space="preserve">dřevin 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FE69FD">
        <w:rPr>
          <w:rFonts w:ascii="Arial" w:hAnsi="Arial" w:cs="Arial"/>
          <w:b/>
          <w:bCs/>
          <w:sz w:val="22"/>
          <w:szCs w:val="22"/>
        </w:rPr>
        <w:t xml:space="preserve"> výjimky z režimu povolování </w:t>
      </w:r>
    </w:p>
    <w:p w14:paraId="76B44145" w14:textId="52112D23" w:rsidR="003642E2" w:rsidRPr="00BB3D60" w:rsidRDefault="003642E2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>Povolení ke kácení dřevin, za předpokladu, že tyto nejsou součástí významného krajinného prvku, náhradní výsadby nebo stromořadí, se dle vyhlášky nevyžaduje pro</w:t>
      </w:r>
      <w:r w:rsidR="00AC5448">
        <w:rPr>
          <w:rFonts w:ascii="Arial" w:hAnsi="Arial" w:cs="Arial"/>
          <w:sz w:val="22"/>
          <w:szCs w:val="22"/>
        </w:rPr>
        <w:t>:</w:t>
      </w:r>
    </w:p>
    <w:p w14:paraId="7C38F983" w14:textId="77777777" w:rsidR="003642E2" w:rsidRPr="00BB3D60" w:rsidRDefault="003642E2" w:rsidP="003642E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 xml:space="preserve">dřeviny (stromy) o obvodu kmene </w:t>
      </w:r>
      <w:r w:rsidRPr="00BB3D60">
        <w:rPr>
          <w:rFonts w:ascii="Arial" w:hAnsi="Arial" w:cs="Arial"/>
          <w:b/>
          <w:bCs/>
          <w:sz w:val="22"/>
          <w:szCs w:val="22"/>
        </w:rPr>
        <w:t>do 80 cm</w:t>
      </w:r>
      <w:r w:rsidRPr="00BB3D60">
        <w:rPr>
          <w:rFonts w:ascii="Arial" w:hAnsi="Arial" w:cs="Arial"/>
          <w:sz w:val="22"/>
          <w:szCs w:val="22"/>
        </w:rPr>
        <w:t xml:space="preserve"> měřeného ve výšce 130 cm nad zemí,</w:t>
      </w:r>
    </w:p>
    <w:p w14:paraId="30C903C3" w14:textId="77777777" w:rsidR="003642E2" w:rsidRPr="00BB3D60" w:rsidRDefault="003642E2" w:rsidP="003642E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lastRenderedPageBreak/>
        <w:t xml:space="preserve">zapojené porosty dřevin, pokud jejich celková kácená plocha nepřesahuje </w:t>
      </w:r>
      <w:r w:rsidRPr="00BB3D60">
        <w:rPr>
          <w:rFonts w:ascii="Arial" w:hAnsi="Arial" w:cs="Arial"/>
          <w:b/>
          <w:bCs/>
          <w:sz w:val="22"/>
          <w:szCs w:val="22"/>
        </w:rPr>
        <w:t>40 m</w:t>
      </w:r>
      <w:r w:rsidRPr="00BB3D60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BB3D60">
        <w:rPr>
          <w:rFonts w:ascii="Arial" w:hAnsi="Arial" w:cs="Arial"/>
          <w:sz w:val="22"/>
          <w:szCs w:val="22"/>
        </w:rPr>
        <w:t>,</w:t>
      </w:r>
    </w:p>
    <w:p w14:paraId="2AA21C58" w14:textId="77777777" w:rsidR="003642E2" w:rsidRPr="00BB3D60" w:rsidRDefault="003642E2" w:rsidP="003642E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 xml:space="preserve">porosty </w:t>
      </w:r>
      <w:r w:rsidRPr="00BB3D60">
        <w:rPr>
          <w:rFonts w:ascii="Arial" w:hAnsi="Arial" w:cs="Arial"/>
          <w:b/>
          <w:bCs/>
          <w:sz w:val="22"/>
          <w:szCs w:val="22"/>
        </w:rPr>
        <w:t>energetických</w:t>
      </w:r>
      <w:r w:rsidRPr="00BB3D60">
        <w:rPr>
          <w:rFonts w:ascii="Arial" w:hAnsi="Arial" w:cs="Arial"/>
          <w:sz w:val="22"/>
          <w:szCs w:val="22"/>
        </w:rPr>
        <w:t xml:space="preserve"> dřevin nebo vánočních stromků, </w:t>
      </w:r>
    </w:p>
    <w:p w14:paraId="282620E8" w14:textId="77777777" w:rsidR="003642E2" w:rsidRPr="00BB3D60" w:rsidRDefault="003642E2" w:rsidP="003642E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b/>
          <w:bCs/>
          <w:sz w:val="22"/>
          <w:szCs w:val="22"/>
        </w:rPr>
        <w:t>ovocné dřeviny</w:t>
      </w:r>
      <w:r w:rsidRPr="00BB3D60">
        <w:rPr>
          <w:rFonts w:ascii="Arial" w:hAnsi="Arial" w:cs="Arial"/>
          <w:sz w:val="22"/>
          <w:szCs w:val="22"/>
        </w:rPr>
        <w:t xml:space="preserve"> rostoucí na pozemcích v zastavěném území evidovaných v katastru nemovitostí jako druh pozemku </w:t>
      </w:r>
      <w:r w:rsidRPr="00BB3D60">
        <w:rPr>
          <w:rFonts w:ascii="Arial" w:hAnsi="Arial" w:cs="Arial"/>
          <w:b/>
          <w:bCs/>
          <w:sz w:val="22"/>
          <w:szCs w:val="22"/>
        </w:rPr>
        <w:t>zahrada</w:t>
      </w:r>
      <w:r w:rsidRPr="00BB3D60">
        <w:rPr>
          <w:rFonts w:ascii="Arial" w:hAnsi="Arial" w:cs="Arial"/>
          <w:sz w:val="22"/>
          <w:szCs w:val="22"/>
        </w:rPr>
        <w:t xml:space="preserve"> nebo </w:t>
      </w:r>
      <w:r w:rsidRPr="00BB3D60">
        <w:rPr>
          <w:rFonts w:ascii="Arial" w:hAnsi="Arial" w:cs="Arial"/>
          <w:b/>
          <w:bCs/>
          <w:sz w:val="22"/>
          <w:szCs w:val="22"/>
        </w:rPr>
        <w:t>zastavěná plocha a nádvoří</w:t>
      </w:r>
      <w:r w:rsidRPr="00BB3D60">
        <w:rPr>
          <w:rFonts w:ascii="Arial" w:hAnsi="Arial" w:cs="Arial"/>
          <w:sz w:val="22"/>
          <w:szCs w:val="22"/>
        </w:rPr>
        <w:t>.</w:t>
      </w:r>
    </w:p>
    <w:p w14:paraId="59C91BF4" w14:textId="77FD77D8" w:rsidR="003642E2" w:rsidRPr="00BB3D60" w:rsidRDefault="003642E2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 xml:space="preserve">Kácení, které je možné provádět bez povolení, </w:t>
      </w:r>
      <w:r w:rsidR="00FE69FD">
        <w:rPr>
          <w:rFonts w:ascii="Arial" w:hAnsi="Arial" w:cs="Arial"/>
          <w:sz w:val="22"/>
          <w:szCs w:val="22"/>
        </w:rPr>
        <w:t xml:space="preserve">není nutné hlásit, </w:t>
      </w:r>
      <w:r w:rsidRPr="00BB3D60">
        <w:rPr>
          <w:rFonts w:ascii="Arial" w:hAnsi="Arial" w:cs="Arial"/>
          <w:sz w:val="22"/>
          <w:szCs w:val="22"/>
        </w:rPr>
        <w:t xml:space="preserve">je </w:t>
      </w:r>
      <w:r w:rsidR="00FE69FD">
        <w:rPr>
          <w:rFonts w:ascii="Arial" w:hAnsi="Arial" w:cs="Arial"/>
          <w:sz w:val="22"/>
          <w:szCs w:val="22"/>
        </w:rPr>
        <w:t xml:space="preserve">ale </w:t>
      </w:r>
      <w:r w:rsidR="0038051B">
        <w:rPr>
          <w:rFonts w:ascii="Arial" w:hAnsi="Arial" w:cs="Arial"/>
          <w:sz w:val="22"/>
          <w:szCs w:val="22"/>
        </w:rPr>
        <w:t xml:space="preserve">vždy </w:t>
      </w:r>
      <w:r w:rsidRPr="00BB3D60">
        <w:rPr>
          <w:rFonts w:ascii="Arial" w:hAnsi="Arial" w:cs="Arial"/>
          <w:sz w:val="22"/>
          <w:szCs w:val="22"/>
        </w:rPr>
        <w:t xml:space="preserve">vhodné </w:t>
      </w:r>
      <w:r w:rsidR="0038051B">
        <w:rPr>
          <w:rFonts w:ascii="Arial" w:hAnsi="Arial" w:cs="Arial"/>
          <w:sz w:val="22"/>
          <w:szCs w:val="22"/>
        </w:rPr>
        <w:t xml:space="preserve">ho nechat </w:t>
      </w:r>
      <w:r w:rsidRPr="00BB3D60">
        <w:rPr>
          <w:rFonts w:ascii="Arial" w:hAnsi="Arial" w:cs="Arial"/>
          <w:sz w:val="22"/>
          <w:szCs w:val="22"/>
        </w:rPr>
        <w:t>na období vegetačního klidu. (Viz dále.)</w:t>
      </w:r>
    </w:p>
    <w:p w14:paraId="7592D9D1" w14:textId="452DA4B1" w:rsidR="00A53C4B" w:rsidRPr="00BB3D60" w:rsidRDefault="00A53C4B" w:rsidP="004920CD">
      <w:pPr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B3D60">
        <w:rPr>
          <w:rFonts w:ascii="Arial" w:hAnsi="Arial" w:cs="Arial"/>
          <w:b/>
          <w:bCs/>
          <w:sz w:val="22"/>
          <w:szCs w:val="22"/>
        </w:rPr>
        <w:t>Kácení dřevin na základě povolení (§ 8 odst. 1 zákona)</w:t>
      </w:r>
    </w:p>
    <w:p w14:paraId="30A5FA1B" w14:textId="652238B7" w:rsidR="00A53C4B" w:rsidRPr="00BB3D60" w:rsidRDefault="00A53C4B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>O kácení dřevin,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které nespadají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do výše uvedené kategorie, se rozhoduje ve správním řízení na základě podané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žádosti. Jde o kácení stromů s obvodem kmene větším než 80 cm, zapojených porostů přesahujících v</w:t>
      </w:r>
      <w:r w:rsidR="009F4650" w:rsidRPr="00BB3D60">
        <w:rPr>
          <w:rFonts w:ascii="Arial" w:hAnsi="Arial" w:cs="Arial"/>
          <w:sz w:val="22"/>
          <w:szCs w:val="22"/>
        </w:rPr>
        <w:t> </w:t>
      </w:r>
      <w:r w:rsidRPr="00BB3D60">
        <w:rPr>
          <w:rFonts w:ascii="Arial" w:hAnsi="Arial" w:cs="Arial"/>
          <w:sz w:val="22"/>
          <w:szCs w:val="22"/>
        </w:rPr>
        <w:t>součtu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plochu 40 m</w:t>
      </w:r>
      <w:r w:rsidRPr="00FE69FD">
        <w:rPr>
          <w:rFonts w:ascii="Arial" w:hAnsi="Arial" w:cs="Arial"/>
          <w:sz w:val="22"/>
          <w:szCs w:val="22"/>
          <w:vertAlign w:val="superscript"/>
        </w:rPr>
        <w:t>2</w:t>
      </w:r>
      <w:r w:rsidRPr="00BB3D60">
        <w:rPr>
          <w:rFonts w:ascii="Arial" w:hAnsi="Arial" w:cs="Arial"/>
          <w:sz w:val="22"/>
          <w:szCs w:val="22"/>
        </w:rPr>
        <w:t xml:space="preserve"> a kácení všech stromů ve stromořadích</w:t>
      </w:r>
      <w:r w:rsidR="009F4650" w:rsidRPr="00BB3D60">
        <w:rPr>
          <w:rFonts w:ascii="Arial" w:hAnsi="Arial" w:cs="Arial"/>
          <w:sz w:val="22"/>
          <w:szCs w:val="22"/>
        </w:rPr>
        <w:t xml:space="preserve"> a vysazených v rámci náhradní výsadby</w:t>
      </w:r>
      <w:r w:rsidRPr="00BB3D60">
        <w:rPr>
          <w:rFonts w:ascii="Arial" w:hAnsi="Arial" w:cs="Arial"/>
          <w:sz w:val="22"/>
          <w:szCs w:val="22"/>
        </w:rPr>
        <w:t>.</w:t>
      </w:r>
    </w:p>
    <w:p w14:paraId="27E473CD" w14:textId="770D9558" w:rsidR="00A53C4B" w:rsidRPr="00BB3D60" w:rsidRDefault="00A53C4B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 xml:space="preserve">Povolení lze vydat </w:t>
      </w:r>
      <w:r w:rsidR="009F4650" w:rsidRPr="00BB3D60">
        <w:rPr>
          <w:rFonts w:ascii="Arial" w:hAnsi="Arial" w:cs="Arial"/>
          <w:sz w:val="22"/>
          <w:szCs w:val="22"/>
        </w:rPr>
        <w:t xml:space="preserve">jen </w:t>
      </w:r>
      <w:r w:rsidRPr="006B3941">
        <w:rPr>
          <w:rFonts w:ascii="Arial" w:hAnsi="Arial" w:cs="Arial"/>
          <w:sz w:val="22"/>
          <w:szCs w:val="22"/>
          <w:u w:val="single"/>
        </w:rPr>
        <w:t>ze závažných důvodů po vyhodnocení funkčního a estetického významu dřevin</w:t>
      </w:r>
      <w:r w:rsidRPr="00BB3D60">
        <w:rPr>
          <w:rFonts w:ascii="Arial" w:hAnsi="Arial" w:cs="Arial"/>
          <w:sz w:val="22"/>
          <w:szCs w:val="22"/>
        </w:rPr>
        <w:t>. Povolení ke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kácení dřevin na silničních pozemcích může orgán ochrany přírody vydat jen po dohodě se silničním správním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úřadem.</w:t>
      </w:r>
    </w:p>
    <w:p w14:paraId="0790C2BC" w14:textId="77777777" w:rsidR="00AC5448" w:rsidRDefault="006B3941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B60EC">
        <w:rPr>
          <w:rFonts w:ascii="Arial" w:hAnsi="Arial" w:cs="Arial"/>
          <w:sz w:val="22"/>
          <w:szCs w:val="22"/>
          <w:u w:val="single"/>
        </w:rPr>
        <w:t>Náležitosti žádosti</w:t>
      </w:r>
      <w:r>
        <w:rPr>
          <w:rFonts w:ascii="Arial" w:hAnsi="Arial" w:cs="Arial"/>
          <w:sz w:val="22"/>
          <w:szCs w:val="22"/>
        </w:rPr>
        <w:t xml:space="preserve"> stanoví </w:t>
      </w:r>
      <w:proofErr w:type="spellStart"/>
      <w:r w:rsidR="00BB60EC">
        <w:rPr>
          <w:rFonts w:ascii="Arial" w:hAnsi="Arial" w:cs="Arial"/>
          <w:sz w:val="22"/>
          <w:szCs w:val="22"/>
        </w:rPr>
        <w:t>ust</w:t>
      </w:r>
      <w:proofErr w:type="spellEnd"/>
      <w:r w:rsidR="00BB60EC">
        <w:rPr>
          <w:rFonts w:ascii="Arial" w:hAnsi="Arial" w:cs="Arial"/>
          <w:sz w:val="22"/>
          <w:szCs w:val="22"/>
        </w:rPr>
        <w:t xml:space="preserve">. § 4 odst. 1 </w:t>
      </w:r>
      <w:r>
        <w:rPr>
          <w:rFonts w:ascii="Arial" w:hAnsi="Arial" w:cs="Arial"/>
          <w:sz w:val="22"/>
          <w:szCs w:val="22"/>
        </w:rPr>
        <w:t>v</w:t>
      </w:r>
      <w:r w:rsidRPr="00BB3D60">
        <w:rPr>
          <w:rFonts w:ascii="Arial" w:hAnsi="Arial" w:cs="Arial"/>
          <w:sz w:val="22"/>
          <w:szCs w:val="22"/>
        </w:rPr>
        <w:t>yhlášk</w:t>
      </w:r>
      <w:r w:rsidR="00BB60EC">
        <w:rPr>
          <w:rFonts w:ascii="Arial" w:hAnsi="Arial" w:cs="Arial"/>
          <w:sz w:val="22"/>
          <w:szCs w:val="22"/>
        </w:rPr>
        <w:t>y</w:t>
      </w:r>
      <w:r w:rsidRPr="00BB3D60">
        <w:rPr>
          <w:rFonts w:ascii="Arial" w:hAnsi="Arial" w:cs="Arial"/>
          <w:sz w:val="22"/>
          <w:szCs w:val="22"/>
        </w:rPr>
        <w:t xml:space="preserve"> č. 189/2012 Sb., o ochraně dřevin a povolování jejich kácení, v platném znění</w:t>
      </w:r>
      <w:r w:rsidR="00AC5448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AC5448" w:rsidRPr="00BB7005">
          <w:rPr>
            <w:rStyle w:val="Hypertextovodkaz"/>
            <w:rFonts w:ascii="Arial" w:hAnsi="Arial" w:cs="Arial"/>
            <w:sz w:val="22"/>
            <w:szCs w:val="22"/>
          </w:rPr>
          <w:t>www.zakonyprolidi.cz/cs/2013-189#cast1</w:t>
        </w:r>
      </w:hyperlink>
      <w:r w:rsidR="00AC5448">
        <w:rPr>
          <w:rFonts w:ascii="Arial" w:hAnsi="Arial" w:cs="Arial"/>
          <w:sz w:val="22"/>
          <w:szCs w:val="22"/>
        </w:rPr>
        <w:t>.</w:t>
      </w:r>
    </w:p>
    <w:p w14:paraId="442388CB" w14:textId="0801158B" w:rsidR="00AC5448" w:rsidRDefault="00AC5448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Žadatelem je vlastník pozemku nebo jeho oprávněný uživatel (nájemce), který k žádosti předkládá písemný souhlas vlastníka. Po</w:t>
      </w:r>
      <w:r w:rsidRPr="00AC5448">
        <w:rPr>
          <w:rFonts w:ascii="Arial" w:hAnsi="Arial" w:cs="Arial"/>
          <w:sz w:val="22"/>
          <w:szCs w:val="22"/>
        </w:rPr>
        <w:t>kud je nemovitost ve spoluvlastnictví více osob, musí žádost podat takový počet spoluvlastníků, aby jejich podíly dohromady činily alespoň dvě třetiny</w:t>
      </w:r>
    </w:p>
    <w:p w14:paraId="72863794" w14:textId="7BB0B8E6" w:rsidR="00FE69FD" w:rsidRPr="00BB3D60" w:rsidRDefault="00A53C4B" w:rsidP="004920CD">
      <w:pPr>
        <w:spacing w:before="24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3D60">
        <w:rPr>
          <w:rFonts w:ascii="Arial" w:hAnsi="Arial" w:cs="Arial"/>
          <w:b/>
          <w:bCs/>
          <w:sz w:val="22"/>
          <w:szCs w:val="22"/>
        </w:rPr>
        <w:t>Kácení dřevin na základě oznámení (§ 8 odst. 2 zákona)</w:t>
      </w:r>
      <w:r w:rsidR="00FE69FD">
        <w:rPr>
          <w:rFonts w:ascii="Arial" w:hAnsi="Arial" w:cs="Arial"/>
          <w:b/>
          <w:bCs/>
          <w:sz w:val="22"/>
          <w:szCs w:val="22"/>
        </w:rPr>
        <w:t xml:space="preserve"> - </w:t>
      </w:r>
      <w:r w:rsidR="00FE69FD" w:rsidRPr="00FE69FD">
        <w:rPr>
          <w:rFonts w:ascii="Arial" w:hAnsi="Arial" w:cs="Arial"/>
          <w:b/>
          <w:bCs/>
          <w:sz w:val="22"/>
          <w:szCs w:val="22"/>
        </w:rPr>
        <w:t>výjimk</w:t>
      </w:r>
      <w:r w:rsidR="00FE69FD">
        <w:rPr>
          <w:rFonts w:ascii="Arial" w:hAnsi="Arial" w:cs="Arial"/>
          <w:b/>
          <w:bCs/>
          <w:sz w:val="22"/>
          <w:szCs w:val="22"/>
        </w:rPr>
        <w:t>a</w:t>
      </w:r>
      <w:r w:rsidR="00FE69FD" w:rsidRPr="00FE69FD">
        <w:rPr>
          <w:rFonts w:ascii="Arial" w:hAnsi="Arial" w:cs="Arial"/>
          <w:b/>
          <w:bCs/>
          <w:sz w:val="22"/>
          <w:szCs w:val="22"/>
        </w:rPr>
        <w:t xml:space="preserve"> z režimu povolování </w:t>
      </w:r>
    </w:p>
    <w:p w14:paraId="775A37A1" w14:textId="352EB160" w:rsidR="00A53C4B" w:rsidRPr="00BB3D60" w:rsidRDefault="00A53C4B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>Ve stanovených případech lze pokácet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 xml:space="preserve">dřevinu </w:t>
      </w:r>
      <w:r w:rsidRPr="00FE69FD">
        <w:rPr>
          <w:rFonts w:ascii="Arial" w:hAnsi="Arial" w:cs="Arial"/>
          <w:sz w:val="22"/>
          <w:szCs w:val="22"/>
          <w:u w:val="single"/>
        </w:rPr>
        <w:t>na základě podaného oznámení</w:t>
      </w:r>
      <w:r w:rsidRPr="00BB3D60">
        <w:rPr>
          <w:rFonts w:ascii="Arial" w:hAnsi="Arial" w:cs="Arial"/>
          <w:sz w:val="22"/>
          <w:szCs w:val="22"/>
        </w:rPr>
        <w:t>.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Kácení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musí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být však oznámeno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písemně nejméně 15 dnů předem orgánu ochrany přírody, který je může pozastavit, omezit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nebo zakázat, pokud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odporuje požadavkům na ochranu dřevin.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Jde o tyto případy:</w:t>
      </w:r>
    </w:p>
    <w:p w14:paraId="3A484862" w14:textId="53C85CBE" w:rsidR="006B3941" w:rsidRDefault="00A53C4B" w:rsidP="006B3941">
      <w:pPr>
        <w:pStyle w:val="Odstavecseseznamem"/>
        <w:numPr>
          <w:ilvl w:val="0"/>
          <w:numId w:val="2"/>
        </w:numPr>
        <w:spacing w:before="60" w:after="0" w:line="240" w:lineRule="auto"/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 xml:space="preserve">kácení z důvodů </w:t>
      </w:r>
      <w:r w:rsidRPr="006B3941">
        <w:rPr>
          <w:rFonts w:ascii="Arial" w:hAnsi="Arial" w:cs="Arial"/>
          <w:b/>
          <w:bCs/>
          <w:sz w:val="22"/>
          <w:szCs w:val="22"/>
        </w:rPr>
        <w:t>pěstebních</w:t>
      </w:r>
      <w:r w:rsidRPr="00BB3D60">
        <w:rPr>
          <w:rFonts w:ascii="Arial" w:hAnsi="Arial" w:cs="Arial"/>
          <w:sz w:val="22"/>
          <w:szCs w:val="22"/>
        </w:rPr>
        <w:t xml:space="preserve">, to je za účelem obnovy porostů nebo při </w:t>
      </w:r>
      <w:r w:rsidRPr="006B3941">
        <w:rPr>
          <w:rFonts w:ascii="Arial" w:hAnsi="Arial" w:cs="Arial"/>
          <w:b/>
          <w:bCs/>
          <w:sz w:val="22"/>
          <w:szCs w:val="22"/>
        </w:rPr>
        <w:t>provádění výchovné probírky</w:t>
      </w:r>
      <w:r w:rsidRPr="00BB3D60">
        <w:rPr>
          <w:rFonts w:ascii="Arial" w:hAnsi="Arial" w:cs="Arial"/>
          <w:sz w:val="22"/>
          <w:szCs w:val="22"/>
        </w:rPr>
        <w:t xml:space="preserve"> porostů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</w:p>
    <w:p w14:paraId="17343BFF" w14:textId="6C69F50C" w:rsidR="00A53C4B" w:rsidRPr="006B3941" w:rsidRDefault="00A53C4B" w:rsidP="006B3941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B3941">
        <w:rPr>
          <w:rFonts w:ascii="Arial" w:hAnsi="Arial" w:cs="Arial"/>
          <w:sz w:val="18"/>
          <w:szCs w:val="18"/>
        </w:rPr>
        <w:t>Výchovná probírka je prováděna pomocí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kladného nebo záporného výběru,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při kterém dochází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v průběhu růstu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porostu ke snižování počtu jedinců odstraňováním nežádoucích jedinců, a to s cílem zlepšení jeho stability a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zajištění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dlouhodobé existence,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a to vždy s ohledem na konkrétní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požadovanou funkci porostu</w:t>
      </w:r>
      <w:r w:rsidRPr="006B3941">
        <w:rPr>
          <w:rFonts w:ascii="Arial" w:hAnsi="Arial" w:cs="Arial"/>
          <w:sz w:val="20"/>
          <w:szCs w:val="20"/>
        </w:rPr>
        <w:t>.</w:t>
      </w:r>
    </w:p>
    <w:p w14:paraId="73917479" w14:textId="77777777" w:rsidR="006B3941" w:rsidRDefault="00A53C4B" w:rsidP="006B3941">
      <w:pPr>
        <w:pStyle w:val="Odstavecseseznamem"/>
        <w:numPr>
          <w:ilvl w:val="0"/>
          <w:numId w:val="2"/>
        </w:numPr>
        <w:spacing w:before="60" w:after="0" w:line="240" w:lineRule="auto"/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 xml:space="preserve">kácení při </w:t>
      </w:r>
      <w:r w:rsidRPr="006B3941">
        <w:rPr>
          <w:rFonts w:ascii="Arial" w:hAnsi="Arial" w:cs="Arial"/>
          <w:b/>
          <w:bCs/>
          <w:sz w:val="22"/>
          <w:szCs w:val="22"/>
        </w:rPr>
        <w:t>údržbě břehových porostů</w:t>
      </w:r>
      <w:r w:rsidRPr="00BB3D60">
        <w:rPr>
          <w:rFonts w:ascii="Arial" w:hAnsi="Arial" w:cs="Arial"/>
          <w:sz w:val="22"/>
          <w:szCs w:val="22"/>
        </w:rPr>
        <w:t xml:space="preserve"> prováděné při správě vodních toků,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</w:p>
    <w:p w14:paraId="00455046" w14:textId="393C279C" w:rsidR="006B3941" w:rsidRDefault="00A53C4B" w:rsidP="006B3941">
      <w:pPr>
        <w:pStyle w:val="Odstavecseseznamem"/>
        <w:numPr>
          <w:ilvl w:val="0"/>
          <w:numId w:val="2"/>
        </w:numPr>
        <w:spacing w:before="60" w:after="0" w:line="240" w:lineRule="auto"/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 xml:space="preserve">odstraňování dřevin v </w:t>
      </w:r>
      <w:r w:rsidRPr="006B3941">
        <w:rPr>
          <w:rFonts w:ascii="Arial" w:hAnsi="Arial" w:cs="Arial"/>
          <w:b/>
          <w:bCs/>
          <w:sz w:val="22"/>
          <w:szCs w:val="22"/>
        </w:rPr>
        <w:t xml:space="preserve">ochranném pásmu </w:t>
      </w:r>
      <w:r w:rsidRPr="006B3941">
        <w:rPr>
          <w:rFonts w:ascii="Arial" w:hAnsi="Arial" w:cs="Arial"/>
          <w:sz w:val="22"/>
          <w:szCs w:val="22"/>
        </w:rPr>
        <w:t>zařízení</w:t>
      </w:r>
      <w:r w:rsidRPr="006B3941">
        <w:rPr>
          <w:rFonts w:ascii="Arial" w:hAnsi="Arial" w:cs="Arial"/>
          <w:b/>
          <w:bCs/>
          <w:sz w:val="22"/>
          <w:szCs w:val="22"/>
        </w:rPr>
        <w:t xml:space="preserve"> elektrizační a plynárenské soustavy</w:t>
      </w:r>
      <w:r w:rsidR="006B3941">
        <w:rPr>
          <w:rFonts w:ascii="Arial" w:hAnsi="Arial" w:cs="Arial"/>
          <w:b/>
          <w:bCs/>
          <w:sz w:val="22"/>
          <w:szCs w:val="22"/>
        </w:rPr>
        <w:t xml:space="preserve">, </w:t>
      </w:r>
      <w:r w:rsidR="006B3941" w:rsidRPr="006B3941">
        <w:rPr>
          <w:rFonts w:ascii="Arial" w:hAnsi="Arial" w:cs="Arial"/>
          <w:sz w:val="22"/>
          <w:szCs w:val="22"/>
        </w:rPr>
        <w:t>nebo</w:t>
      </w:r>
      <w:r w:rsidRPr="006B3941">
        <w:rPr>
          <w:rFonts w:ascii="Arial" w:hAnsi="Arial" w:cs="Arial"/>
          <w:sz w:val="22"/>
          <w:szCs w:val="22"/>
        </w:rPr>
        <w:t xml:space="preserve"> </w:t>
      </w:r>
      <w:r w:rsidR="006B3941" w:rsidRPr="006B3941">
        <w:rPr>
          <w:rFonts w:ascii="Arial" w:hAnsi="Arial" w:cs="Arial"/>
          <w:sz w:val="22"/>
          <w:szCs w:val="22"/>
        </w:rPr>
        <w:t xml:space="preserve">zařízení pro </w:t>
      </w:r>
      <w:r w:rsidR="006B3941" w:rsidRPr="006B3941">
        <w:rPr>
          <w:rFonts w:ascii="Arial" w:hAnsi="Arial" w:cs="Arial"/>
          <w:b/>
          <w:bCs/>
          <w:sz w:val="22"/>
          <w:szCs w:val="22"/>
        </w:rPr>
        <w:t>rozvod tepelné energie</w:t>
      </w:r>
      <w:r w:rsidR="006B3941" w:rsidRPr="006B3941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prováděném při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provozování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 xml:space="preserve">těchto soustav </w:t>
      </w:r>
    </w:p>
    <w:p w14:paraId="1C0918E3" w14:textId="1772708E" w:rsidR="00A53C4B" w:rsidRPr="00BB3D60" w:rsidRDefault="009F4650" w:rsidP="006B3941">
      <w:pPr>
        <w:pStyle w:val="Odstavecseseznamem"/>
        <w:numPr>
          <w:ilvl w:val="0"/>
          <w:numId w:val="2"/>
        </w:numPr>
        <w:spacing w:before="60" w:after="0" w:line="240" w:lineRule="auto"/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>o</w:t>
      </w:r>
      <w:r w:rsidR="00A53C4B" w:rsidRPr="00BB3D60">
        <w:rPr>
          <w:rFonts w:ascii="Arial" w:hAnsi="Arial" w:cs="Arial"/>
          <w:sz w:val="22"/>
          <w:szCs w:val="22"/>
        </w:rPr>
        <w:t>dstraňování</w:t>
      </w:r>
      <w:r w:rsidRPr="00BB3D60">
        <w:rPr>
          <w:rFonts w:ascii="Arial" w:hAnsi="Arial" w:cs="Arial"/>
          <w:sz w:val="22"/>
          <w:szCs w:val="22"/>
        </w:rPr>
        <w:t xml:space="preserve"> </w:t>
      </w:r>
      <w:r w:rsidR="00A53C4B" w:rsidRPr="00BB3D60">
        <w:rPr>
          <w:rFonts w:ascii="Arial" w:hAnsi="Arial" w:cs="Arial"/>
          <w:sz w:val="22"/>
          <w:szCs w:val="22"/>
        </w:rPr>
        <w:t>dřevin za účelem zajiš</w:t>
      </w:r>
      <w:r w:rsidR="00A53C4B" w:rsidRPr="006B3941">
        <w:rPr>
          <w:rFonts w:ascii="Arial" w:hAnsi="Arial" w:cs="Arial"/>
          <w:b/>
          <w:bCs/>
          <w:sz w:val="22"/>
          <w:szCs w:val="22"/>
        </w:rPr>
        <w:t>tění</w:t>
      </w:r>
      <w:r w:rsidRPr="006B3941">
        <w:rPr>
          <w:rFonts w:ascii="Arial" w:hAnsi="Arial" w:cs="Arial"/>
          <w:b/>
          <w:bCs/>
          <w:sz w:val="22"/>
          <w:szCs w:val="22"/>
        </w:rPr>
        <w:t xml:space="preserve"> </w:t>
      </w:r>
      <w:r w:rsidR="00A53C4B" w:rsidRPr="006B3941">
        <w:rPr>
          <w:rFonts w:ascii="Arial" w:hAnsi="Arial" w:cs="Arial"/>
          <w:b/>
          <w:bCs/>
          <w:sz w:val="22"/>
          <w:szCs w:val="22"/>
        </w:rPr>
        <w:t>provozuschopnosti železniční</w:t>
      </w:r>
      <w:r w:rsidRPr="006B3941">
        <w:rPr>
          <w:rFonts w:ascii="Arial" w:hAnsi="Arial" w:cs="Arial"/>
          <w:b/>
          <w:bCs/>
          <w:sz w:val="22"/>
          <w:szCs w:val="22"/>
        </w:rPr>
        <w:t xml:space="preserve"> </w:t>
      </w:r>
      <w:r w:rsidR="00A53C4B" w:rsidRPr="006B3941">
        <w:rPr>
          <w:rFonts w:ascii="Arial" w:hAnsi="Arial" w:cs="Arial"/>
          <w:b/>
          <w:bCs/>
          <w:sz w:val="22"/>
          <w:szCs w:val="22"/>
        </w:rPr>
        <w:t>dráhy nebo zajištění</w:t>
      </w:r>
      <w:r w:rsidRPr="006B3941">
        <w:rPr>
          <w:rFonts w:ascii="Arial" w:hAnsi="Arial" w:cs="Arial"/>
          <w:b/>
          <w:bCs/>
          <w:sz w:val="22"/>
          <w:szCs w:val="22"/>
        </w:rPr>
        <w:t xml:space="preserve"> </w:t>
      </w:r>
      <w:r w:rsidR="00A53C4B" w:rsidRPr="006B3941">
        <w:rPr>
          <w:rFonts w:ascii="Arial" w:hAnsi="Arial" w:cs="Arial"/>
          <w:b/>
          <w:bCs/>
          <w:sz w:val="22"/>
          <w:szCs w:val="22"/>
        </w:rPr>
        <w:t>plynulé a bezpečné</w:t>
      </w:r>
      <w:r w:rsidRPr="006B3941">
        <w:rPr>
          <w:rFonts w:ascii="Arial" w:hAnsi="Arial" w:cs="Arial"/>
          <w:b/>
          <w:bCs/>
          <w:sz w:val="22"/>
          <w:szCs w:val="22"/>
        </w:rPr>
        <w:t xml:space="preserve"> </w:t>
      </w:r>
      <w:r w:rsidR="00A53C4B" w:rsidRPr="006B3941">
        <w:rPr>
          <w:rFonts w:ascii="Arial" w:hAnsi="Arial" w:cs="Arial"/>
          <w:b/>
          <w:bCs/>
          <w:sz w:val="22"/>
          <w:szCs w:val="22"/>
        </w:rPr>
        <w:t>drážní dopravy</w:t>
      </w:r>
      <w:r w:rsidR="00A53C4B" w:rsidRPr="00BB3D60">
        <w:rPr>
          <w:rFonts w:ascii="Arial" w:hAnsi="Arial" w:cs="Arial"/>
          <w:sz w:val="22"/>
          <w:szCs w:val="22"/>
        </w:rPr>
        <w:t xml:space="preserve"> na této dráze</w:t>
      </w:r>
    </w:p>
    <w:p w14:paraId="34C979FE" w14:textId="4801329A" w:rsidR="006B3941" w:rsidRDefault="00A53C4B" w:rsidP="006B3941">
      <w:pPr>
        <w:pStyle w:val="Odstavecseseznamem"/>
        <w:numPr>
          <w:ilvl w:val="0"/>
          <w:numId w:val="2"/>
        </w:numPr>
        <w:spacing w:before="60" w:after="0" w:line="240" w:lineRule="auto"/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>kácení</w:t>
      </w:r>
      <w:r w:rsidR="009F465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 xml:space="preserve">z důvodů </w:t>
      </w:r>
      <w:r w:rsidRPr="006B3941">
        <w:rPr>
          <w:rFonts w:ascii="Arial" w:hAnsi="Arial" w:cs="Arial"/>
          <w:b/>
          <w:bCs/>
          <w:sz w:val="22"/>
          <w:szCs w:val="22"/>
        </w:rPr>
        <w:t>zdravotních</w:t>
      </w:r>
    </w:p>
    <w:p w14:paraId="1805B762" w14:textId="47542BD2" w:rsidR="00A53C4B" w:rsidRPr="006B3941" w:rsidRDefault="00A53C4B" w:rsidP="006B3941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  <w:sz w:val="18"/>
          <w:szCs w:val="18"/>
        </w:rPr>
      </w:pPr>
      <w:r w:rsidRPr="006B3941">
        <w:rPr>
          <w:rFonts w:ascii="Arial" w:hAnsi="Arial" w:cs="Arial"/>
          <w:sz w:val="18"/>
          <w:szCs w:val="18"/>
        </w:rPr>
        <w:t>Zdravotním důvodem pro kácení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dřevin jsou situace,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kdy stav a rozsah napadení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dřevin významně ohrožuje okolní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dřeviny. Může se jednat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o výjimečné případy napadení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dřevin epidemickými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chorobami a masivního (kalamitního) napadení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škůdci a patogeny ve smyslu § 7 odst. 2 zákona. Za kácení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ze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zdravotních důvodů nelze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považovat</w:t>
      </w:r>
      <w:r w:rsidR="009F4650" w:rsidRPr="006B3941">
        <w:rPr>
          <w:rFonts w:ascii="Arial" w:hAnsi="Arial" w:cs="Arial"/>
          <w:sz w:val="18"/>
          <w:szCs w:val="18"/>
        </w:rPr>
        <w:t xml:space="preserve"> </w:t>
      </w:r>
      <w:r w:rsidRPr="006B3941">
        <w:rPr>
          <w:rFonts w:ascii="Arial" w:hAnsi="Arial" w:cs="Arial"/>
          <w:sz w:val="18"/>
          <w:szCs w:val="18"/>
        </w:rPr>
        <w:t>kácení suchých dřevin.</w:t>
      </w:r>
    </w:p>
    <w:p w14:paraId="0E085885" w14:textId="395121D5" w:rsidR="00AC5448" w:rsidRDefault="00BB60EC" w:rsidP="00AC5448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B60EC">
        <w:rPr>
          <w:rFonts w:ascii="Arial" w:hAnsi="Arial" w:cs="Arial"/>
          <w:sz w:val="22"/>
          <w:szCs w:val="22"/>
          <w:u w:val="single"/>
        </w:rPr>
        <w:t>Náležitosti oznámení</w:t>
      </w:r>
      <w:r>
        <w:rPr>
          <w:rFonts w:ascii="Arial" w:hAnsi="Arial" w:cs="Arial"/>
          <w:sz w:val="22"/>
          <w:szCs w:val="22"/>
        </w:rPr>
        <w:t xml:space="preserve"> stanoví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4 odst. 2 v</w:t>
      </w:r>
      <w:r w:rsidRPr="00BB3D60">
        <w:rPr>
          <w:rFonts w:ascii="Arial" w:hAnsi="Arial" w:cs="Arial"/>
          <w:sz w:val="22"/>
          <w:szCs w:val="22"/>
        </w:rPr>
        <w:t>yhlášk</w:t>
      </w:r>
      <w:r>
        <w:rPr>
          <w:rFonts w:ascii="Arial" w:hAnsi="Arial" w:cs="Arial"/>
          <w:sz w:val="22"/>
          <w:szCs w:val="22"/>
        </w:rPr>
        <w:t>y</w:t>
      </w:r>
      <w:r w:rsidRPr="00BB3D60">
        <w:rPr>
          <w:rFonts w:ascii="Arial" w:hAnsi="Arial" w:cs="Arial"/>
          <w:sz w:val="22"/>
          <w:szCs w:val="22"/>
        </w:rPr>
        <w:t xml:space="preserve"> č. 189/2012 Sb., o ochraně dřevin a povolování jejich kácení, v platném znění</w:t>
      </w:r>
      <w:r w:rsidR="00AC5448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AC5448" w:rsidRPr="00BB7005">
          <w:rPr>
            <w:rStyle w:val="Hypertextovodkaz"/>
            <w:rFonts w:ascii="Arial" w:hAnsi="Arial" w:cs="Arial"/>
            <w:sz w:val="22"/>
            <w:szCs w:val="22"/>
          </w:rPr>
          <w:t>www.zakonyprolidi.cz/cs/2013-189#cast1</w:t>
        </w:r>
      </w:hyperlink>
      <w:r w:rsidR="00AC5448">
        <w:rPr>
          <w:rFonts w:ascii="Arial" w:hAnsi="Arial" w:cs="Arial"/>
          <w:sz w:val="22"/>
          <w:szCs w:val="22"/>
        </w:rPr>
        <w:t>.</w:t>
      </w:r>
    </w:p>
    <w:p w14:paraId="713893CC" w14:textId="3F03A96A" w:rsidR="00AC5448" w:rsidRDefault="00AC5448" w:rsidP="00AC5448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Oznamovatel</w:t>
      </w:r>
      <w:r>
        <w:rPr>
          <w:rFonts w:ascii="Arial" w:hAnsi="Arial" w:cs="Arial"/>
          <w:sz w:val="22"/>
          <w:szCs w:val="22"/>
        </w:rPr>
        <w:t xml:space="preserve"> je vlastník pozemku nebo jeho oprávněný uživatel (nájemce), který k </w:t>
      </w:r>
      <w:r>
        <w:rPr>
          <w:rFonts w:ascii="Arial" w:hAnsi="Arial" w:cs="Arial"/>
          <w:sz w:val="22"/>
          <w:szCs w:val="22"/>
        </w:rPr>
        <w:t>oznámení</w:t>
      </w:r>
      <w:r>
        <w:rPr>
          <w:rFonts w:ascii="Arial" w:hAnsi="Arial" w:cs="Arial"/>
          <w:sz w:val="22"/>
          <w:szCs w:val="22"/>
        </w:rPr>
        <w:t xml:space="preserve"> předkládá písemný souhlas vlastníka. Po</w:t>
      </w:r>
      <w:r w:rsidRPr="00AC5448">
        <w:rPr>
          <w:rFonts w:ascii="Arial" w:hAnsi="Arial" w:cs="Arial"/>
          <w:sz w:val="22"/>
          <w:szCs w:val="22"/>
        </w:rPr>
        <w:t xml:space="preserve">kud je nemovitost ve spoluvlastnictví více osob, musí </w:t>
      </w:r>
      <w:r>
        <w:rPr>
          <w:rFonts w:ascii="Arial" w:hAnsi="Arial" w:cs="Arial"/>
          <w:sz w:val="22"/>
          <w:szCs w:val="22"/>
        </w:rPr>
        <w:t>oznámení</w:t>
      </w:r>
      <w:r w:rsidRPr="00AC5448">
        <w:rPr>
          <w:rFonts w:ascii="Arial" w:hAnsi="Arial" w:cs="Arial"/>
          <w:sz w:val="22"/>
          <w:szCs w:val="22"/>
        </w:rPr>
        <w:t xml:space="preserve"> podat takový počet spoluvlastníků, aby jejich podíly dohromady činily alespoň dvě třetiny</w:t>
      </w:r>
    </w:p>
    <w:p w14:paraId="507F843A" w14:textId="77777777" w:rsidR="00FE69FD" w:rsidRPr="00BB3D60" w:rsidRDefault="00BB3D60" w:rsidP="004920CD">
      <w:pPr>
        <w:spacing w:before="24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3D60">
        <w:rPr>
          <w:rFonts w:ascii="Arial" w:hAnsi="Arial" w:cs="Arial"/>
          <w:b/>
          <w:bCs/>
          <w:sz w:val="22"/>
          <w:szCs w:val="22"/>
        </w:rPr>
        <w:t xml:space="preserve">Kácení v krajní nouzi </w:t>
      </w:r>
      <w:r w:rsidR="00A53C4B" w:rsidRPr="00BB3D60">
        <w:rPr>
          <w:rFonts w:ascii="Arial" w:hAnsi="Arial" w:cs="Arial"/>
          <w:b/>
          <w:bCs/>
          <w:sz w:val="22"/>
          <w:szCs w:val="22"/>
        </w:rPr>
        <w:t>(§ 8 odst. 4 zákona)</w:t>
      </w:r>
      <w:r w:rsidR="00FE69FD">
        <w:rPr>
          <w:rFonts w:ascii="Arial" w:hAnsi="Arial" w:cs="Arial"/>
          <w:b/>
          <w:bCs/>
          <w:sz w:val="22"/>
          <w:szCs w:val="22"/>
        </w:rPr>
        <w:t xml:space="preserve"> - </w:t>
      </w:r>
      <w:r w:rsidR="00FE69FD" w:rsidRPr="00FE69FD">
        <w:rPr>
          <w:rFonts w:ascii="Arial" w:hAnsi="Arial" w:cs="Arial"/>
          <w:b/>
          <w:bCs/>
          <w:sz w:val="22"/>
          <w:szCs w:val="22"/>
        </w:rPr>
        <w:t>výjimk</w:t>
      </w:r>
      <w:r w:rsidR="00FE69FD">
        <w:rPr>
          <w:rFonts w:ascii="Arial" w:hAnsi="Arial" w:cs="Arial"/>
          <w:b/>
          <w:bCs/>
          <w:sz w:val="22"/>
          <w:szCs w:val="22"/>
        </w:rPr>
        <w:t>a</w:t>
      </w:r>
      <w:r w:rsidR="00FE69FD" w:rsidRPr="00FE69FD">
        <w:rPr>
          <w:rFonts w:ascii="Arial" w:hAnsi="Arial" w:cs="Arial"/>
          <w:b/>
          <w:bCs/>
          <w:sz w:val="22"/>
          <w:szCs w:val="22"/>
        </w:rPr>
        <w:t xml:space="preserve"> z režimu povolování </w:t>
      </w:r>
    </w:p>
    <w:p w14:paraId="3A6A542D" w14:textId="32E3140D" w:rsidR="00A53C4B" w:rsidRPr="00BB3D60" w:rsidRDefault="00A53C4B" w:rsidP="006E2061">
      <w:p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>Povolení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není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třeba ke kácení dřevin,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je-li jejich stavem zřejmě a bezprostředně ohrožen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život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či zdraví nebo hrozí-li škoda značného rozsahu.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Ten,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kdo za těchto podmínek provede kácení,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oznámí</w:t>
      </w:r>
      <w:r w:rsidR="00BB3D60" w:rsidRPr="00BB3D60">
        <w:rPr>
          <w:rFonts w:ascii="Arial" w:hAnsi="Arial" w:cs="Arial"/>
          <w:sz w:val="22"/>
          <w:szCs w:val="22"/>
        </w:rPr>
        <w:t xml:space="preserve"> j</w:t>
      </w:r>
      <w:r w:rsidRPr="00BB3D60">
        <w:rPr>
          <w:rFonts w:ascii="Arial" w:hAnsi="Arial" w:cs="Arial"/>
          <w:sz w:val="22"/>
          <w:szCs w:val="22"/>
        </w:rPr>
        <w:t>e orgánu ochrany přírody do 15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dnů od provedení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kácení.</w:t>
      </w:r>
    </w:p>
    <w:p w14:paraId="6D8D8E70" w14:textId="77777777" w:rsidR="00BB3D60" w:rsidRPr="00BB3D60" w:rsidRDefault="00A53C4B" w:rsidP="006E2061">
      <w:p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lastRenderedPageBreak/>
        <w:t>Za stav dřevin, který zřejmě a bezprostředně ohrožuje život či zdraví, resp. zřejmě a bezprostředně hrozí škoda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značného rozsahu,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se považuje takový stav,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 xml:space="preserve">kdy hrozí nebezpečí z prodlení. </w:t>
      </w:r>
    </w:p>
    <w:p w14:paraId="6AEA0962" w14:textId="75AD17D5" w:rsidR="00A53C4B" w:rsidRPr="00BB3D60" w:rsidRDefault="00A53C4B" w:rsidP="006E2061">
      <w:p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>Jde o případy,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kdy dojde k okamžité změně stavu dřevin (např. závažné ohrožení stability stromu působením přírodních živlů)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nebo změně místa,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kde dřevina roste (např. sesuvy půdy, které mají</w:t>
      </w:r>
      <w:r w:rsidR="00BB3D60" w:rsidRPr="00BB3D60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za následek odkrytí kořenového systému).</w:t>
      </w:r>
    </w:p>
    <w:p w14:paraId="0FFA21D3" w14:textId="0CEFA524" w:rsidR="00A53C4B" w:rsidRPr="00006316" w:rsidRDefault="00006316" w:rsidP="00006316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B60EC">
        <w:rPr>
          <w:rFonts w:ascii="Arial" w:hAnsi="Arial" w:cs="Arial"/>
          <w:sz w:val="22"/>
          <w:szCs w:val="22"/>
          <w:u w:val="single"/>
        </w:rPr>
        <w:t xml:space="preserve">Náležitosti </w:t>
      </w:r>
      <w:r>
        <w:rPr>
          <w:rFonts w:ascii="Arial" w:hAnsi="Arial" w:cs="Arial"/>
          <w:sz w:val="22"/>
          <w:szCs w:val="22"/>
          <w:u w:val="single"/>
        </w:rPr>
        <w:t>oznámení</w:t>
      </w:r>
      <w:r>
        <w:rPr>
          <w:rFonts w:ascii="Arial" w:hAnsi="Arial" w:cs="Arial"/>
          <w:sz w:val="22"/>
          <w:szCs w:val="22"/>
        </w:rPr>
        <w:t xml:space="preserve"> stanoví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4 odst. 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</w:t>
      </w:r>
      <w:r w:rsidRPr="00BB3D60">
        <w:rPr>
          <w:rFonts w:ascii="Arial" w:hAnsi="Arial" w:cs="Arial"/>
          <w:sz w:val="22"/>
          <w:szCs w:val="22"/>
        </w:rPr>
        <w:t>yhlášk</w:t>
      </w:r>
      <w:r>
        <w:rPr>
          <w:rFonts w:ascii="Arial" w:hAnsi="Arial" w:cs="Arial"/>
          <w:sz w:val="22"/>
          <w:szCs w:val="22"/>
        </w:rPr>
        <w:t>y</w:t>
      </w:r>
      <w:r w:rsidRPr="00BB3D60">
        <w:rPr>
          <w:rFonts w:ascii="Arial" w:hAnsi="Arial" w:cs="Arial"/>
          <w:sz w:val="22"/>
          <w:szCs w:val="22"/>
        </w:rPr>
        <w:t xml:space="preserve"> č. 189/2012 Sb., o ochraně dřevin a povolování jejich kácení, v platném znění</w:t>
      </w:r>
      <w:r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BB7005">
          <w:rPr>
            <w:rStyle w:val="Hypertextovodkaz"/>
            <w:rFonts w:ascii="Arial" w:hAnsi="Arial" w:cs="Arial"/>
            <w:sz w:val="22"/>
            <w:szCs w:val="22"/>
          </w:rPr>
          <w:t>www.zakonyprolidi.cz/cs/2013-189#cast1</w:t>
        </w:r>
      </w:hyperlink>
      <w:r>
        <w:rPr>
          <w:rFonts w:ascii="Arial" w:hAnsi="Arial" w:cs="Arial"/>
          <w:sz w:val="22"/>
          <w:szCs w:val="22"/>
        </w:rPr>
        <w:t xml:space="preserve">, zejména je nutné doložit </w:t>
      </w:r>
      <w:r w:rsidR="00A53C4B" w:rsidRPr="00006316">
        <w:rPr>
          <w:rFonts w:ascii="Arial" w:hAnsi="Arial" w:cs="Arial"/>
          <w:sz w:val="22"/>
          <w:szCs w:val="22"/>
        </w:rPr>
        <w:t>skutečnost</w:t>
      </w:r>
      <w:r>
        <w:rPr>
          <w:rFonts w:ascii="Arial" w:hAnsi="Arial" w:cs="Arial"/>
          <w:sz w:val="22"/>
          <w:szCs w:val="22"/>
        </w:rPr>
        <w:t>i</w:t>
      </w:r>
      <w:r w:rsidR="00BB3D60" w:rsidRPr="00006316">
        <w:rPr>
          <w:rFonts w:ascii="Arial" w:hAnsi="Arial" w:cs="Arial"/>
          <w:sz w:val="22"/>
          <w:szCs w:val="22"/>
        </w:rPr>
        <w:t xml:space="preserve"> </w:t>
      </w:r>
      <w:r w:rsidR="00A53C4B" w:rsidRPr="00006316">
        <w:rPr>
          <w:rFonts w:ascii="Arial" w:hAnsi="Arial" w:cs="Arial"/>
          <w:sz w:val="22"/>
          <w:szCs w:val="22"/>
        </w:rPr>
        <w:t>nasvědčujících tomu,</w:t>
      </w:r>
      <w:r w:rsidR="00BB3D60" w:rsidRPr="00006316">
        <w:rPr>
          <w:rFonts w:ascii="Arial" w:hAnsi="Arial" w:cs="Arial"/>
          <w:sz w:val="22"/>
          <w:szCs w:val="22"/>
        </w:rPr>
        <w:t xml:space="preserve"> </w:t>
      </w:r>
      <w:r w:rsidR="00A53C4B" w:rsidRPr="00006316">
        <w:rPr>
          <w:rFonts w:ascii="Arial" w:hAnsi="Arial" w:cs="Arial"/>
          <w:sz w:val="22"/>
          <w:szCs w:val="22"/>
        </w:rPr>
        <w:t>že byly splněny podmínky pro tento postup (např.</w:t>
      </w:r>
      <w:r w:rsidR="00BB3D60" w:rsidRPr="00006316">
        <w:rPr>
          <w:rFonts w:ascii="Arial" w:hAnsi="Arial" w:cs="Arial"/>
          <w:sz w:val="22"/>
          <w:szCs w:val="22"/>
        </w:rPr>
        <w:t xml:space="preserve"> </w:t>
      </w:r>
      <w:r w:rsidR="00A53C4B" w:rsidRPr="00006316">
        <w:rPr>
          <w:rFonts w:ascii="Arial" w:hAnsi="Arial" w:cs="Arial"/>
          <w:sz w:val="22"/>
          <w:szCs w:val="22"/>
        </w:rPr>
        <w:t>fotodokumentace).</w:t>
      </w:r>
    </w:p>
    <w:p w14:paraId="09F064B6" w14:textId="006F5A05" w:rsidR="00A53C4B" w:rsidRPr="00BB60EC" w:rsidRDefault="00A53C4B" w:rsidP="00006316">
      <w:pPr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B60EC">
        <w:rPr>
          <w:rFonts w:ascii="Arial" w:hAnsi="Arial" w:cs="Arial"/>
          <w:b/>
          <w:bCs/>
          <w:sz w:val="22"/>
          <w:szCs w:val="22"/>
        </w:rPr>
        <w:t xml:space="preserve">Kácení dřevin pro účely stavebního záměru </w:t>
      </w:r>
    </w:p>
    <w:p w14:paraId="668A7823" w14:textId="1FB2E353" w:rsidR="003642E2" w:rsidRDefault="003642E2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3642E2">
        <w:rPr>
          <w:rFonts w:ascii="Arial" w:hAnsi="Arial" w:cs="Arial"/>
          <w:sz w:val="22"/>
          <w:szCs w:val="22"/>
        </w:rPr>
        <w:t xml:space="preserve">Problematika povolování kácení dřevin rostoucích mimo les z důvodu realizace stavebního záměru povolovaného stavebním úřadem včetně případného uložení náhradní výsadby je, společně s dalšími úkony stanovenými jinými právními předpisy v oblasti ochrany životního prostředí, </w:t>
      </w:r>
      <w:r w:rsidRPr="003642E2">
        <w:rPr>
          <w:rFonts w:ascii="Arial" w:hAnsi="Arial" w:cs="Arial"/>
          <w:sz w:val="22"/>
          <w:szCs w:val="22"/>
          <w:u w:val="single"/>
        </w:rPr>
        <w:t>předmětem tzv. jednotného environmentálního stanoviska (JES), které má formu závazného stanoviska</w:t>
      </w:r>
      <w:r w:rsidRPr="003642E2">
        <w:rPr>
          <w:rFonts w:ascii="Arial" w:hAnsi="Arial" w:cs="Arial"/>
          <w:sz w:val="22"/>
          <w:szCs w:val="22"/>
        </w:rPr>
        <w:t>. Povolení ke kácení dřevin pak na základě JES vydává formou rozhodnutí příslušný stavební úřad, a to v rámci vydávaného stavebního povolení. V takovém případě lze dřeviny kácet po nabytí právní moci stavebního povolení.</w:t>
      </w:r>
    </w:p>
    <w:p w14:paraId="2B6580C2" w14:textId="2CC7BAEC" w:rsidR="00BB60EC" w:rsidRPr="00BB3D60" w:rsidRDefault="00BB60EC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Závazné stanovisko </w:t>
      </w:r>
      <w:r w:rsidRPr="00BB3D60">
        <w:rPr>
          <w:rFonts w:ascii="Arial" w:hAnsi="Arial" w:cs="Arial"/>
          <w:sz w:val="22"/>
          <w:szCs w:val="22"/>
        </w:rPr>
        <w:t xml:space="preserve">lze vydat jen </w:t>
      </w:r>
      <w:r w:rsidRPr="006B3941">
        <w:rPr>
          <w:rFonts w:ascii="Arial" w:hAnsi="Arial" w:cs="Arial"/>
          <w:sz w:val="22"/>
          <w:szCs w:val="22"/>
          <w:u w:val="single"/>
        </w:rPr>
        <w:t>ze závažných důvodů po vyhodnocení funkčního a estetického významu dřevin</w:t>
      </w:r>
      <w:r w:rsidRPr="00BB3D60">
        <w:rPr>
          <w:rFonts w:ascii="Arial" w:hAnsi="Arial" w:cs="Arial"/>
          <w:sz w:val="22"/>
          <w:szCs w:val="22"/>
        </w:rPr>
        <w:t xml:space="preserve">. </w:t>
      </w:r>
    </w:p>
    <w:p w14:paraId="6C408FD6" w14:textId="62D8D903" w:rsidR="00AC5448" w:rsidRDefault="00BB60EC" w:rsidP="00AC5448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B60EC">
        <w:rPr>
          <w:rFonts w:ascii="Arial" w:hAnsi="Arial" w:cs="Arial"/>
          <w:sz w:val="22"/>
          <w:szCs w:val="22"/>
          <w:u w:val="single"/>
        </w:rPr>
        <w:t>Náležitosti žádosti o vydání závazného stanoviska</w:t>
      </w:r>
      <w:r>
        <w:rPr>
          <w:rFonts w:ascii="Arial" w:hAnsi="Arial" w:cs="Arial"/>
          <w:sz w:val="22"/>
          <w:szCs w:val="22"/>
        </w:rPr>
        <w:t xml:space="preserve"> stanoví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4 odst. 1 v</w:t>
      </w:r>
      <w:r w:rsidRPr="00BB3D60">
        <w:rPr>
          <w:rFonts w:ascii="Arial" w:hAnsi="Arial" w:cs="Arial"/>
          <w:sz w:val="22"/>
          <w:szCs w:val="22"/>
        </w:rPr>
        <w:t>yhlášk</w:t>
      </w:r>
      <w:r>
        <w:rPr>
          <w:rFonts w:ascii="Arial" w:hAnsi="Arial" w:cs="Arial"/>
          <w:sz w:val="22"/>
          <w:szCs w:val="22"/>
        </w:rPr>
        <w:t>y</w:t>
      </w:r>
      <w:r w:rsidRPr="00BB3D60">
        <w:rPr>
          <w:rFonts w:ascii="Arial" w:hAnsi="Arial" w:cs="Arial"/>
          <w:sz w:val="22"/>
          <w:szCs w:val="22"/>
        </w:rPr>
        <w:t xml:space="preserve"> č. 189/2012 Sb., o ochraně dřevin a povolování jejich kácení, v platném znění</w:t>
      </w:r>
      <w:r w:rsidR="00AC544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AC5448" w:rsidRPr="00BB7005">
          <w:rPr>
            <w:rStyle w:val="Hypertextovodkaz"/>
            <w:rFonts w:ascii="Arial" w:hAnsi="Arial" w:cs="Arial"/>
            <w:sz w:val="22"/>
            <w:szCs w:val="22"/>
          </w:rPr>
          <w:t>www.zakonyprolidi.cz/cs/2013-189#cast1</w:t>
        </w:r>
      </w:hyperlink>
      <w:r w:rsidR="00AC5448">
        <w:rPr>
          <w:rFonts w:ascii="Arial" w:hAnsi="Arial" w:cs="Arial"/>
          <w:sz w:val="22"/>
          <w:szCs w:val="22"/>
        </w:rPr>
        <w:t>.</w:t>
      </w:r>
    </w:p>
    <w:p w14:paraId="7D466885" w14:textId="77777777" w:rsidR="004920CD" w:rsidRDefault="0038051B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38051B">
        <w:rPr>
          <w:rFonts w:ascii="Arial" w:hAnsi="Arial" w:cs="Arial"/>
          <w:sz w:val="22"/>
          <w:szCs w:val="22"/>
          <w:u w:val="single"/>
        </w:rPr>
        <w:t>K žádosti o vydání jednotného environmentálního stanoviska dále žadatel</w:t>
      </w:r>
      <w:r>
        <w:rPr>
          <w:rFonts w:ascii="Arial" w:hAnsi="Arial" w:cs="Arial"/>
          <w:sz w:val="22"/>
          <w:szCs w:val="22"/>
        </w:rPr>
        <w:t xml:space="preserve"> dle </w:t>
      </w:r>
      <w:proofErr w:type="spellStart"/>
      <w:r w:rsidRPr="0038051B">
        <w:rPr>
          <w:rFonts w:ascii="Arial" w:hAnsi="Arial" w:cs="Arial"/>
          <w:sz w:val="22"/>
          <w:szCs w:val="22"/>
        </w:rPr>
        <w:t>ust</w:t>
      </w:r>
      <w:proofErr w:type="spellEnd"/>
      <w:r w:rsidRPr="0038051B">
        <w:rPr>
          <w:rFonts w:ascii="Arial" w:hAnsi="Arial" w:cs="Arial"/>
          <w:sz w:val="22"/>
          <w:szCs w:val="22"/>
        </w:rPr>
        <w:t xml:space="preserve">. § 83a zákona </w:t>
      </w:r>
      <w:r w:rsidRPr="0038051B">
        <w:rPr>
          <w:rFonts w:ascii="Arial" w:hAnsi="Arial" w:cs="Arial"/>
          <w:sz w:val="22"/>
          <w:szCs w:val="22"/>
          <w:u w:val="single"/>
        </w:rPr>
        <w:t>přiloží projektovou dokumentaci záměru</w:t>
      </w:r>
      <w:r w:rsidRPr="0038051B">
        <w:rPr>
          <w:rFonts w:ascii="Arial" w:hAnsi="Arial" w:cs="Arial"/>
          <w:sz w:val="22"/>
          <w:szCs w:val="22"/>
        </w:rPr>
        <w:t xml:space="preserve">, kterou předkládá v rámci povolovacího řízení podle jiných právních předpisů, nebo jinou obdobnou dokumentaci, která umožní posoudit předmět žádosti. </w:t>
      </w:r>
    </w:p>
    <w:p w14:paraId="092AAC55" w14:textId="659E1988" w:rsidR="0038051B" w:rsidRPr="0038051B" w:rsidRDefault="0038051B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38051B">
        <w:rPr>
          <w:rFonts w:ascii="Arial" w:hAnsi="Arial" w:cs="Arial"/>
          <w:sz w:val="22"/>
          <w:szCs w:val="22"/>
        </w:rPr>
        <w:t xml:space="preserve">V žádosti </w:t>
      </w:r>
      <w:r w:rsidRPr="0038051B">
        <w:rPr>
          <w:rFonts w:ascii="Arial" w:hAnsi="Arial" w:cs="Arial"/>
          <w:sz w:val="22"/>
          <w:szCs w:val="22"/>
          <w:u w:val="single"/>
        </w:rPr>
        <w:t>žadatel dále uvede následující údaje o záměru</w:t>
      </w:r>
      <w:r w:rsidRPr="0038051B">
        <w:rPr>
          <w:rFonts w:ascii="Arial" w:hAnsi="Arial" w:cs="Arial"/>
          <w:sz w:val="22"/>
          <w:szCs w:val="22"/>
        </w:rPr>
        <w:t>, pokud již nejsou součástí projektové dokumentace:</w:t>
      </w:r>
    </w:p>
    <w:p w14:paraId="4521F366" w14:textId="4109F5E4" w:rsidR="0038051B" w:rsidRPr="003566DF" w:rsidRDefault="0038051B" w:rsidP="004920CD">
      <w:pPr>
        <w:pStyle w:val="Odstavecseseznamem"/>
        <w:numPr>
          <w:ilvl w:val="0"/>
          <w:numId w:val="18"/>
        </w:numPr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566DF">
        <w:rPr>
          <w:rFonts w:ascii="Arial" w:hAnsi="Arial" w:cs="Arial"/>
          <w:sz w:val="18"/>
          <w:szCs w:val="18"/>
        </w:rPr>
        <w:t>charakteristiku stavu přírody a krajiny v dotčeném území, které budou záměrem pravděpodobně významně ovlivněny, zejména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</w:t>
      </w:r>
    </w:p>
    <w:p w14:paraId="42836493" w14:textId="46E47264" w:rsidR="0038051B" w:rsidRPr="003566DF" w:rsidRDefault="0038051B" w:rsidP="004920CD">
      <w:pPr>
        <w:pStyle w:val="Odstavecseseznamem"/>
        <w:numPr>
          <w:ilvl w:val="0"/>
          <w:numId w:val="18"/>
        </w:numPr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566DF">
        <w:rPr>
          <w:rFonts w:ascii="Arial" w:hAnsi="Arial" w:cs="Arial"/>
          <w:sz w:val="18"/>
          <w:szCs w:val="18"/>
        </w:rPr>
        <w:t>charakteristiku možných vlivů a odhad jejich významnosti z hlediska pravděpodobnosti, doby trvání, frekvence a vratnosti,</w:t>
      </w:r>
    </w:p>
    <w:p w14:paraId="45B6310C" w14:textId="337CB65D" w:rsidR="0038051B" w:rsidRPr="003566DF" w:rsidRDefault="0038051B" w:rsidP="004920CD">
      <w:pPr>
        <w:pStyle w:val="Odstavecseseznamem"/>
        <w:numPr>
          <w:ilvl w:val="0"/>
          <w:numId w:val="18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3566DF">
        <w:rPr>
          <w:rFonts w:ascii="Arial" w:hAnsi="Arial" w:cs="Arial"/>
          <w:sz w:val="22"/>
          <w:szCs w:val="22"/>
          <w:u w:val="single"/>
        </w:rPr>
        <w:t>návrh opatření k prevenci, vyloučení a snížení všech významných nepříznivých vlivů na přírodu a popis kompenzací, pokud je to vzhledem k záměru možné</w:t>
      </w:r>
      <w:r w:rsidR="003566DF">
        <w:rPr>
          <w:rFonts w:ascii="Arial" w:hAnsi="Arial" w:cs="Arial"/>
          <w:sz w:val="22"/>
          <w:szCs w:val="22"/>
          <w:u w:val="single"/>
        </w:rPr>
        <w:t xml:space="preserve"> (tj. NÁVRH NÁHRADNÍ VÝSADBY)</w:t>
      </w:r>
      <w:r w:rsidRPr="003566DF">
        <w:rPr>
          <w:rFonts w:ascii="Arial" w:hAnsi="Arial" w:cs="Arial"/>
          <w:sz w:val="22"/>
          <w:szCs w:val="22"/>
          <w:u w:val="single"/>
        </w:rPr>
        <w:t>,</w:t>
      </w:r>
    </w:p>
    <w:p w14:paraId="7984646F" w14:textId="6D4D855D" w:rsidR="0038051B" w:rsidRPr="003566DF" w:rsidRDefault="0038051B" w:rsidP="004920CD">
      <w:pPr>
        <w:pStyle w:val="Odstavecseseznamem"/>
        <w:numPr>
          <w:ilvl w:val="0"/>
          <w:numId w:val="18"/>
        </w:numPr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566DF">
        <w:rPr>
          <w:rFonts w:ascii="Arial" w:hAnsi="Arial" w:cs="Arial"/>
          <w:sz w:val="18"/>
          <w:szCs w:val="18"/>
        </w:rPr>
        <w:t>výčet a podrobné vysvětlení důvodů pro vydání souhlasu nebo povolení výjimky, jedná-li se o činnost zakázanou podle tohoto zákona, v souladu s tímto zákonem.</w:t>
      </w:r>
    </w:p>
    <w:p w14:paraId="6672F41F" w14:textId="77777777" w:rsidR="00A53C4B" w:rsidRPr="003566DF" w:rsidRDefault="00A53C4B" w:rsidP="004920CD">
      <w:pPr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3566DF">
        <w:rPr>
          <w:rFonts w:ascii="Arial" w:hAnsi="Arial" w:cs="Arial"/>
          <w:b/>
          <w:bCs/>
          <w:sz w:val="22"/>
          <w:szCs w:val="22"/>
        </w:rPr>
        <w:t>Období, ve kterém se kácení dřevin zpravidla provádí</w:t>
      </w:r>
    </w:p>
    <w:p w14:paraId="676E62CA" w14:textId="3150E6A2" w:rsidR="00A53C4B" w:rsidRPr="00BB3D60" w:rsidRDefault="00A53C4B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910431">
        <w:rPr>
          <w:rFonts w:ascii="Arial" w:hAnsi="Arial" w:cs="Arial"/>
          <w:sz w:val="22"/>
          <w:szCs w:val="22"/>
          <w:u w:val="single"/>
        </w:rPr>
        <w:t>Kácení</w:t>
      </w:r>
      <w:r w:rsidR="003566DF" w:rsidRPr="00910431">
        <w:rPr>
          <w:rFonts w:ascii="Arial" w:hAnsi="Arial" w:cs="Arial"/>
          <w:sz w:val="22"/>
          <w:szCs w:val="22"/>
          <w:u w:val="single"/>
        </w:rPr>
        <w:t xml:space="preserve"> </w:t>
      </w:r>
      <w:r w:rsidRPr="00910431">
        <w:rPr>
          <w:rFonts w:ascii="Arial" w:hAnsi="Arial" w:cs="Arial"/>
          <w:sz w:val="22"/>
          <w:szCs w:val="22"/>
          <w:u w:val="single"/>
        </w:rPr>
        <w:t>dřevin se provádí</w:t>
      </w:r>
      <w:r w:rsidR="003566DF" w:rsidRPr="00910431">
        <w:rPr>
          <w:rFonts w:ascii="Arial" w:hAnsi="Arial" w:cs="Arial"/>
          <w:sz w:val="22"/>
          <w:szCs w:val="22"/>
          <w:u w:val="single"/>
        </w:rPr>
        <w:t xml:space="preserve"> </w:t>
      </w:r>
      <w:r w:rsidRPr="00910431">
        <w:rPr>
          <w:rFonts w:ascii="Arial" w:hAnsi="Arial" w:cs="Arial"/>
          <w:sz w:val="22"/>
          <w:szCs w:val="22"/>
          <w:u w:val="single"/>
        </w:rPr>
        <w:t>zpravidla v období jejich vegetačního klidu</w:t>
      </w:r>
      <w:r w:rsidRPr="00BB3D60">
        <w:rPr>
          <w:rFonts w:ascii="Arial" w:hAnsi="Arial" w:cs="Arial"/>
          <w:sz w:val="22"/>
          <w:szCs w:val="22"/>
        </w:rPr>
        <w:t>.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Obdobím vegetačního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klidu se rozumí období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přirozeného útlumu fyziologických a ekologických funkcí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dřeviny.</w:t>
      </w:r>
    </w:p>
    <w:p w14:paraId="3931099A" w14:textId="781485FA" w:rsidR="00A53C4B" w:rsidRDefault="00A53C4B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B3D60">
        <w:rPr>
          <w:rFonts w:ascii="Arial" w:hAnsi="Arial" w:cs="Arial"/>
          <w:sz w:val="22"/>
          <w:szCs w:val="22"/>
        </w:rPr>
        <w:t>Povinnost dodržení doby vegetačního klidu pro kácení dřevin neplyne striktně z obecně závazného právního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předpisu a vzhledem k vazbě vegetačního klidu na aktuální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klimatické podmínky není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období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vegetačního klidu ani</w:t>
      </w:r>
      <w:r w:rsidR="00910431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kalendářně závazně vymezeno.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Doporučení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kácet</w:t>
      </w:r>
      <w:r w:rsidR="00910431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dřeviny v době vegetačního klidu je třeba respektovat zejména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s ohledem na další zájmy chráněné zákonem</w:t>
      </w:r>
      <w:r w:rsidR="00757CAA">
        <w:rPr>
          <w:rFonts w:ascii="Arial" w:hAnsi="Arial" w:cs="Arial"/>
          <w:sz w:val="22"/>
          <w:szCs w:val="22"/>
        </w:rPr>
        <w:t xml:space="preserve"> (ochrana hnízdících druhů ptactva, ochrana hmyzu, drobných </w:t>
      </w:r>
      <w:r w:rsidR="006E2061">
        <w:rPr>
          <w:rFonts w:ascii="Arial" w:hAnsi="Arial" w:cs="Arial"/>
          <w:sz w:val="22"/>
          <w:szCs w:val="22"/>
        </w:rPr>
        <w:t>obratlovců</w:t>
      </w:r>
      <w:r w:rsidR="004920CD">
        <w:rPr>
          <w:rFonts w:ascii="Arial" w:hAnsi="Arial" w:cs="Arial"/>
          <w:sz w:val="22"/>
          <w:szCs w:val="22"/>
        </w:rPr>
        <w:t>)</w:t>
      </w:r>
      <w:r w:rsidRPr="00BB3D60">
        <w:rPr>
          <w:rFonts w:ascii="Arial" w:hAnsi="Arial" w:cs="Arial"/>
          <w:sz w:val="22"/>
          <w:szCs w:val="22"/>
        </w:rPr>
        <w:t>. V geografických podmínkách České republiky lze za období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vegetačního klidu obvykle považovat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období</w:t>
      </w:r>
      <w:r w:rsidR="003566DF">
        <w:rPr>
          <w:rFonts w:ascii="Arial" w:hAnsi="Arial" w:cs="Arial"/>
          <w:sz w:val="22"/>
          <w:szCs w:val="22"/>
        </w:rPr>
        <w:t xml:space="preserve"> </w:t>
      </w:r>
      <w:r w:rsidRPr="00BB3D60">
        <w:rPr>
          <w:rFonts w:ascii="Arial" w:hAnsi="Arial" w:cs="Arial"/>
          <w:sz w:val="22"/>
          <w:szCs w:val="22"/>
        </w:rPr>
        <w:t>mezi 1. listopadem až 31.březnem kalendářního roku.</w:t>
      </w:r>
    </w:p>
    <w:p w14:paraId="2E46E6A2" w14:textId="47B6ECEC" w:rsidR="00757CAA" w:rsidRPr="00757CAA" w:rsidRDefault="00757CAA" w:rsidP="006E2061">
      <w:pPr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4920CD">
        <w:rPr>
          <w:rFonts w:ascii="Arial" w:hAnsi="Arial" w:cs="Arial"/>
          <w:sz w:val="22"/>
          <w:szCs w:val="22"/>
          <w:u w:val="single"/>
        </w:rPr>
        <w:t xml:space="preserve">Kácení stromů, kde nelze vyloučit zimování netopýrů, tedy stromů s dutinami či velkými trhlinami, </w:t>
      </w:r>
      <w:r w:rsidR="004920CD">
        <w:rPr>
          <w:rFonts w:ascii="Arial" w:hAnsi="Arial" w:cs="Arial"/>
          <w:sz w:val="22"/>
          <w:szCs w:val="22"/>
          <w:u w:val="single"/>
        </w:rPr>
        <w:t xml:space="preserve">se </w:t>
      </w:r>
      <w:r w:rsidRPr="004920CD">
        <w:rPr>
          <w:rFonts w:ascii="Arial" w:hAnsi="Arial" w:cs="Arial"/>
          <w:sz w:val="22"/>
          <w:szCs w:val="22"/>
          <w:u w:val="single"/>
        </w:rPr>
        <w:t>doporučuje provádět na začátku doby vegetačního klidu do 30. listopadu a dále na začátku vegetačního období od 15. března</w:t>
      </w:r>
      <w:r w:rsidRPr="00A2134A">
        <w:rPr>
          <w:rFonts w:ascii="Arial" w:hAnsi="Arial" w:cs="Arial"/>
          <w:sz w:val="22"/>
          <w:szCs w:val="22"/>
          <w:u w:val="single"/>
        </w:rPr>
        <w:t>.</w:t>
      </w:r>
      <w:r w:rsidRPr="00757CAA">
        <w:rPr>
          <w:rFonts w:ascii="Arial" w:hAnsi="Arial" w:cs="Arial"/>
          <w:sz w:val="22"/>
          <w:szCs w:val="22"/>
        </w:rPr>
        <w:t xml:space="preserve"> </w:t>
      </w:r>
      <w:r w:rsidR="00A2134A" w:rsidRPr="00757CAA">
        <w:rPr>
          <w:rFonts w:ascii="Arial" w:hAnsi="Arial" w:cs="Arial"/>
          <w:sz w:val="22"/>
          <w:szCs w:val="22"/>
        </w:rPr>
        <w:t xml:space="preserve">Netopýři jsou </w:t>
      </w:r>
      <w:r w:rsidR="00A2134A" w:rsidRPr="00757CAA">
        <w:rPr>
          <w:rFonts w:ascii="Arial" w:hAnsi="Arial" w:cs="Arial"/>
          <w:b/>
          <w:bCs/>
          <w:sz w:val="22"/>
          <w:szCs w:val="22"/>
        </w:rPr>
        <w:t>přísně chránění živočichové</w:t>
      </w:r>
      <w:r w:rsidR="00A2134A" w:rsidRPr="00757CAA">
        <w:rPr>
          <w:rFonts w:ascii="Arial" w:hAnsi="Arial" w:cs="Arial"/>
          <w:sz w:val="22"/>
          <w:szCs w:val="22"/>
        </w:rPr>
        <w:t xml:space="preserve"> a jakýkoli zásah do jejich úkrytu je podle zákona zakázaný. </w:t>
      </w:r>
      <w:r w:rsidRPr="00757CAA">
        <w:rPr>
          <w:rFonts w:ascii="Arial" w:hAnsi="Arial" w:cs="Arial"/>
          <w:sz w:val="22"/>
          <w:szCs w:val="22"/>
        </w:rPr>
        <w:t>V případě nálezu kolonie je nutné okamžitě zastavit činnost</w:t>
      </w:r>
      <w:r w:rsidR="00A2134A">
        <w:rPr>
          <w:rFonts w:ascii="Arial" w:hAnsi="Arial" w:cs="Arial"/>
          <w:sz w:val="22"/>
          <w:szCs w:val="22"/>
        </w:rPr>
        <w:t xml:space="preserve"> a k</w:t>
      </w:r>
      <w:r w:rsidR="00A2134A" w:rsidRPr="00A2134A">
        <w:rPr>
          <w:rFonts w:ascii="Arial" w:hAnsi="Arial" w:cs="Arial"/>
          <w:sz w:val="22"/>
          <w:szCs w:val="22"/>
        </w:rPr>
        <w:t>ontaktovat odborníka na netopýry (ČESON)</w:t>
      </w:r>
      <w:r w:rsidRPr="00757CAA">
        <w:rPr>
          <w:rFonts w:ascii="Arial" w:hAnsi="Arial" w:cs="Arial"/>
          <w:sz w:val="22"/>
          <w:szCs w:val="22"/>
        </w:rPr>
        <w:t xml:space="preserve">. </w:t>
      </w:r>
    </w:p>
    <w:p w14:paraId="245051C7" w14:textId="57148819" w:rsidR="00A2134A" w:rsidRPr="00621EAA" w:rsidRDefault="004920CD" w:rsidP="004920CD">
      <w:pPr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Základní l</w:t>
      </w:r>
      <w:r w:rsidR="00A53C4B" w:rsidRPr="00621EAA">
        <w:rPr>
          <w:rFonts w:ascii="Arial" w:hAnsi="Arial" w:cs="Arial"/>
          <w:b/>
          <w:bCs/>
          <w:sz w:val="22"/>
          <w:szCs w:val="22"/>
        </w:rPr>
        <w:t>hůty pro vyřízení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4678"/>
      </w:tblGrid>
      <w:tr w:rsidR="00621EAA" w14:paraId="63EBFC15" w14:textId="77777777" w:rsidTr="00621EAA">
        <w:trPr>
          <w:trHeight w:val="252"/>
        </w:trPr>
        <w:tc>
          <w:tcPr>
            <w:tcW w:w="3539" w:type="dxa"/>
          </w:tcPr>
          <w:p w14:paraId="77EB82F6" w14:textId="3FA31AF7" w:rsidR="00621EAA" w:rsidRDefault="00621EAA" w:rsidP="00621EAA">
            <w:pPr>
              <w:rPr>
                <w:rFonts w:ascii="Arial" w:hAnsi="Arial" w:cs="Arial"/>
                <w:sz w:val="22"/>
                <w:szCs w:val="22"/>
              </w:rPr>
            </w:pPr>
            <w:r w:rsidRPr="00BB3D60">
              <w:rPr>
                <w:rFonts w:ascii="Arial" w:hAnsi="Arial" w:cs="Arial"/>
                <w:sz w:val="22"/>
                <w:szCs w:val="22"/>
              </w:rPr>
              <w:t>Povolení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3D60">
              <w:rPr>
                <w:rFonts w:ascii="Arial" w:hAnsi="Arial" w:cs="Arial"/>
                <w:sz w:val="22"/>
                <w:szCs w:val="22"/>
              </w:rPr>
              <w:t>dle § 8 odst. 1 zákona</w:t>
            </w:r>
          </w:p>
        </w:tc>
        <w:tc>
          <w:tcPr>
            <w:tcW w:w="4678" w:type="dxa"/>
          </w:tcPr>
          <w:p w14:paraId="210BFCBF" w14:textId="434C718B" w:rsidR="00621EAA" w:rsidRDefault="00621EAA" w:rsidP="00621EAA">
            <w:pPr>
              <w:rPr>
                <w:rFonts w:ascii="Arial" w:hAnsi="Arial" w:cs="Arial"/>
                <w:sz w:val="22"/>
                <w:szCs w:val="22"/>
              </w:rPr>
            </w:pPr>
            <w:r w:rsidRPr="00BB3D60">
              <w:rPr>
                <w:rFonts w:ascii="Arial" w:hAnsi="Arial" w:cs="Arial"/>
                <w:sz w:val="22"/>
                <w:szCs w:val="22"/>
              </w:rPr>
              <w:t>60</w:t>
            </w:r>
            <w:r w:rsidR="004920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3D60">
              <w:rPr>
                <w:rFonts w:ascii="Arial" w:hAnsi="Arial" w:cs="Arial"/>
                <w:sz w:val="22"/>
                <w:szCs w:val="22"/>
              </w:rPr>
              <w:t>dnů</w:t>
            </w:r>
          </w:p>
        </w:tc>
      </w:tr>
      <w:tr w:rsidR="00621EAA" w14:paraId="224E6D13" w14:textId="77777777" w:rsidTr="00621EAA">
        <w:trPr>
          <w:trHeight w:val="283"/>
        </w:trPr>
        <w:tc>
          <w:tcPr>
            <w:tcW w:w="3539" w:type="dxa"/>
          </w:tcPr>
          <w:p w14:paraId="6F32A384" w14:textId="6F4E417B" w:rsidR="00621EAA" w:rsidRDefault="00621EAA" w:rsidP="00621EAA">
            <w:pPr>
              <w:rPr>
                <w:rFonts w:ascii="Arial" w:hAnsi="Arial" w:cs="Arial"/>
                <w:sz w:val="22"/>
                <w:szCs w:val="22"/>
              </w:rPr>
            </w:pPr>
            <w:r w:rsidRPr="00BB3D60">
              <w:rPr>
                <w:rFonts w:ascii="Arial" w:hAnsi="Arial" w:cs="Arial"/>
                <w:sz w:val="22"/>
                <w:szCs w:val="22"/>
              </w:rPr>
              <w:t>Oznámení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3D60">
              <w:rPr>
                <w:rFonts w:ascii="Arial" w:hAnsi="Arial" w:cs="Arial"/>
                <w:sz w:val="22"/>
                <w:szCs w:val="22"/>
              </w:rPr>
              <w:t>dle § 8 odst. 2 zákona</w:t>
            </w:r>
          </w:p>
        </w:tc>
        <w:tc>
          <w:tcPr>
            <w:tcW w:w="4678" w:type="dxa"/>
          </w:tcPr>
          <w:p w14:paraId="04B802C2" w14:textId="4040E21E" w:rsidR="00621EAA" w:rsidRDefault="00621EAA" w:rsidP="00621EAA">
            <w:pPr>
              <w:rPr>
                <w:rFonts w:ascii="Arial" w:hAnsi="Arial" w:cs="Arial"/>
                <w:sz w:val="22"/>
                <w:szCs w:val="22"/>
              </w:rPr>
            </w:pPr>
            <w:r w:rsidRPr="00BB3D60">
              <w:rPr>
                <w:rFonts w:ascii="Arial" w:hAnsi="Arial" w:cs="Arial"/>
                <w:sz w:val="22"/>
                <w:szCs w:val="22"/>
              </w:rPr>
              <w:t>15 dnů</w:t>
            </w:r>
          </w:p>
        </w:tc>
      </w:tr>
      <w:tr w:rsidR="00621EAA" w14:paraId="7CA96844" w14:textId="77777777" w:rsidTr="00621EAA">
        <w:trPr>
          <w:trHeight w:val="283"/>
        </w:trPr>
        <w:tc>
          <w:tcPr>
            <w:tcW w:w="3539" w:type="dxa"/>
          </w:tcPr>
          <w:p w14:paraId="35BB25E7" w14:textId="2832FE07" w:rsidR="00621EAA" w:rsidRDefault="00621EAA" w:rsidP="00621EAA">
            <w:pPr>
              <w:rPr>
                <w:rFonts w:ascii="Arial" w:hAnsi="Arial" w:cs="Arial"/>
                <w:sz w:val="22"/>
                <w:szCs w:val="22"/>
              </w:rPr>
            </w:pPr>
            <w:r w:rsidRPr="00BB3D60">
              <w:rPr>
                <w:rFonts w:ascii="Arial" w:hAnsi="Arial" w:cs="Arial"/>
                <w:sz w:val="22"/>
                <w:szCs w:val="22"/>
              </w:rPr>
              <w:t>Oznámení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3D60">
              <w:rPr>
                <w:rFonts w:ascii="Arial" w:hAnsi="Arial" w:cs="Arial"/>
                <w:sz w:val="22"/>
                <w:szCs w:val="22"/>
              </w:rPr>
              <w:t>dle § 8 odst. 4 zákona</w:t>
            </w:r>
          </w:p>
        </w:tc>
        <w:tc>
          <w:tcPr>
            <w:tcW w:w="4678" w:type="dxa"/>
          </w:tcPr>
          <w:p w14:paraId="67A9EB01" w14:textId="7AE12A2D" w:rsidR="00621EAA" w:rsidRDefault="00621EAA" w:rsidP="00621EAA">
            <w:pPr>
              <w:rPr>
                <w:rFonts w:ascii="Arial" w:hAnsi="Arial" w:cs="Arial"/>
                <w:sz w:val="22"/>
                <w:szCs w:val="22"/>
              </w:rPr>
            </w:pPr>
            <w:r w:rsidRPr="00BB3D60">
              <w:rPr>
                <w:rFonts w:ascii="Arial" w:hAnsi="Arial" w:cs="Arial"/>
                <w:sz w:val="22"/>
                <w:szCs w:val="22"/>
              </w:rPr>
              <w:t>na vědomí</w:t>
            </w:r>
          </w:p>
        </w:tc>
      </w:tr>
      <w:tr w:rsidR="00621EAA" w14:paraId="02083500" w14:textId="77777777" w:rsidTr="00621EAA">
        <w:trPr>
          <w:trHeight w:val="283"/>
        </w:trPr>
        <w:tc>
          <w:tcPr>
            <w:tcW w:w="3539" w:type="dxa"/>
          </w:tcPr>
          <w:p w14:paraId="5C452946" w14:textId="47480D36" w:rsidR="00621EAA" w:rsidRPr="00BB3D60" w:rsidRDefault="00621EAA" w:rsidP="00621EAA">
            <w:pPr>
              <w:rPr>
                <w:rFonts w:ascii="Arial" w:hAnsi="Arial" w:cs="Arial"/>
                <w:sz w:val="22"/>
                <w:szCs w:val="22"/>
              </w:rPr>
            </w:pPr>
            <w:r w:rsidRPr="00BB3D60">
              <w:rPr>
                <w:rFonts w:ascii="Arial" w:hAnsi="Arial" w:cs="Arial"/>
                <w:sz w:val="22"/>
                <w:szCs w:val="22"/>
              </w:rPr>
              <w:t xml:space="preserve">závazné stanovisko </w:t>
            </w:r>
            <w:r>
              <w:rPr>
                <w:rFonts w:ascii="Arial" w:hAnsi="Arial" w:cs="Arial"/>
                <w:sz w:val="22"/>
                <w:szCs w:val="22"/>
              </w:rPr>
              <w:t>k záměru</w:t>
            </w:r>
          </w:p>
        </w:tc>
        <w:tc>
          <w:tcPr>
            <w:tcW w:w="4678" w:type="dxa"/>
          </w:tcPr>
          <w:p w14:paraId="644D3C1E" w14:textId="52DD5C3E" w:rsidR="00621EAA" w:rsidRPr="00BB3D60" w:rsidRDefault="00621EAA" w:rsidP="00621EAA">
            <w:pPr>
              <w:rPr>
                <w:rFonts w:ascii="Arial" w:hAnsi="Arial" w:cs="Arial"/>
                <w:sz w:val="22"/>
                <w:szCs w:val="22"/>
              </w:rPr>
            </w:pPr>
            <w:r w:rsidRPr="00BB3D60">
              <w:rPr>
                <w:rFonts w:ascii="Arial" w:hAnsi="Arial" w:cs="Arial"/>
                <w:sz w:val="22"/>
                <w:szCs w:val="22"/>
              </w:rPr>
              <w:t>60 dnů</w:t>
            </w:r>
          </w:p>
        </w:tc>
      </w:tr>
    </w:tbl>
    <w:p w14:paraId="737824B2" w14:textId="1AEF940B" w:rsidR="00935809" w:rsidRPr="00BB3D60" w:rsidRDefault="00935809" w:rsidP="00621EAA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935809" w:rsidRPr="00BB3D60" w:rsidSect="00006316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433"/>
    <w:multiLevelType w:val="hybridMultilevel"/>
    <w:tmpl w:val="D6425BD4"/>
    <w:lvl w:ilvl="0" w:tplc="04050017">
      <w:start w:val="1"/>
      <w:numFmt w:val="lowerLetter"/>
      <w:lvlText w:val="%1)"/>
      <w:lvlJc w:val="left"/>
      <w:pPr>
        <w:ind w:left="10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6687" w:hanging="360"/>
      </w:pPr>
      <w:rPr>
        <w:rFonts w:ascii="Wingdings" w:hAnsi="Wingdings" w:hint="default"/>
      </w:rPr>
    </w:lvl>
  </w:abstractNum>
  <w:abstractNum w:abstractNumId="1" w15:restartNumberingAfterBreak="0">
    <w:nsid w:val="11324FD3"/>
    <w:multiLevelType w:val="hybridMultilevel"/>
    <w:tmpl w:val="326CD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2E6F"/>
    <w:multiLevelType w:val="hybridMultilevel"/>
    <w:tmpl w:val="DE8E7A26"/>
    <w:lvl w:ilvl="0" w:tplc="AC2A4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54560"/>
    <w:multiLevelType w:val="hybridMultilevel"/>
    <w:tmpl w:val="4BDE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15F82"/>
    <w:multiLevelType w:val="hybridMultilevel"/>
    <w:tmpl w:val="124093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2A96"/>
    <w:multiLevelType w:val="hybridMultilevel"/>
    <w:tmpl w:val="224AB31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E7F05A4"/>
    <w:multiLevelType w:val="hybridMultilevel"/>
    <w:tmpl w:val="38DA4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33B5"/>
    <w:multiLevelType w:val="hybridMultilevel"/>
    <w:tmpl w:val="D936A19C"/>
    <w:lvl w:ilvl="0" w:tplc="7B8C30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754F"/>
    <w:multiLevelType w:val="hybridMultilevel"/>
    <w:tmpl w:val="70863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D5046"/>
    <w:multiLevelType w:val="hybridMultilevel"/>
    <w:tmpl w:val="BF7682F0"/>
    <w:lvl w:ilvl="0" w:tplc="944EE2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51F5D"/>
    <w:multiLevelType w:val="hybridMultilevel"/>
    <w:tmpl w:val="224A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4440C"/>
    <w:multiLevelType w:val="hybridMultilevel"/>
    <w:tmpl w:val="7430E384"/>
    <w:lvl w:ilvl="0" w:tplc="7B8C30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0476B"/>
    <w:multiLevelType w:val="hybridMultilevel"/>
    <w:tmpl w:val="93DE4284"/>
    <w:lvl w:ilvl="0" w:tplc="7B8C30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B3BA8"/>
    <w:multiLevelType w:val="hybridMultilevel"/>
    <w:tmpl w:val="D1D2E2E8"/>
    <w:lvl w:ilvl="0" w:tplc="7B8C30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26D65"/>
    <w:multiLevelType w:val="hybridMultilevel"/>
    <w:tmpl w:val="3B744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E0FED"/>
    <w:multiLevelType w:val="hybridMultilevel"/>
    <w:tmpl w:val="984AD3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9193A"/>
    <w:multiLevelType w:val="hybridMultilevel"/>
    <w:tmpl w:val="376EC4B2"/>
    <w:lvl w:ilvl="0" w:tplc="8788E6A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E037D"/>
    <w:multiLevelType w:val="hybridMultilevel"/>
    <w:tmpl w:val="0C8CC3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409447">
    <w:abstractNumId w:val="13"/>
  </w:num>
  <w:num w:numId="2" w16cid:durableId="305277895">
    <w:abstractNumId w:val="7"/>
  </w:num>
  <w:num w:numId="3" w16cid:durableId="1897860949">
    <w:abstractNumId w:val="14"/>
  </w:num>
  <w:num w:numId="4" w16cid:durableId="564952911">
    <w:abstractNumId w:val="15"/>
  </w:num>
  <w:num w:numId="5" w16cid:durableId="532034097">
    <w:abstractNumId w:val="12"/>
  </w:num>
  <w:num w:numId="6" w16cid:durableId="2097704959">
    <w:abstractNumId w:val="11"/>
  </w:num>
  <w:num w:numId="7" w16cid:durableId="471412338">
    <w:abstractNumId w:val="4"/>
  </w:num>
  <w:num w:numId="8" w16cid:durableId="994454920">
    <w:abstractNumId w:val="0"/>
  </w:num>
  <w:num w:numId="9" w16cid:durableId="1671134046">
    <w:abstractNumId w:val="10"/>
  </w:num>
  <w:num w:numId="10" w16cid:durableId="1205674157">
    <w:abstractNumId w:val="16"/>
  </w:num>
  <w:num w:numId="11" w16cid:durableId="1056246909">
    <w:abstractNumId w:val="8"/>
  </w:num>
  <w:num w:numId="12" w16cid:durableId="1705133756">
    <w:abstractNumId w:val="2"/>
  </w:num>
  <w:num w:numId="13" w16cid:durableId="1529875390">
    <w:abstractNumId w:val="6"/>
  </w:num>
  <w:num w:numId="14" w16cid:durableId="787748243">
    <w:abstractNumId w:val="9"/>
  </w:num>
  <w:num w:numId="15" w16cid:durableId="327634645">
    <w:abstractNumId w:val="1"/>
  </w:num>
  <w:num w:numId="16" w16cid:durableId="931469690">
    <w:abstractNumId w:val="17"/>
  </w:num>
  <w:num w:numId="17" w16cid:durableId="163982474">
    <w:abstractNumId w:val="5"/>
  </w:num>
  <w:num w:numId="18" w16cid:durableId="933561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4B"/>
    <w:rsid w:val="00006316"/>
    <w:rsid w:val="00073696"/>
    <w:rsid w:val="00151ADC"/>
    <w:rsid w:val="001F225D"/>
    <w:rsid w:val="002420FD"/>
    <w:rsid w:val="003566DF"/>
    <w:rsid w:val="003642E2"/>
    <w:rsid w:val="0038051B"/>
    <w:rsid w:val="004920CD"/>
    <w:rsid w:val="00621EAA"/>
    <w:rsid w:val="006A4D33"/>
    <w:rsid w:val="006B3941"/>
    <w:rsid w:val="006E2061"/>
    <w:rsid w:val="00757CAA"/>
    <w:rsid w:val="008975B0"/>
    <w:rsid w:val="00910431"/>
    <w:rsid w:val="00935273"/>
    <w:rsid w:val="00935809"/>
    <w:rsid w:val="009F4650"/>
    <w:rsid w:val="00A2134A"/>
    <w:rsid w:val="00A53C4B"/>
    <w:rsid w:val="00AC5448"/>
    <w:rsid w:val="00B57E01"/>
    <w:rsid w:val="00BB3D60"/>
    <w:rsid w:val="00BB60EC"/>
    <w:rsid w:val="00BC79BF"/>
    <w:rsid w:val="00D453C5"/>
    <w:rsid w:val="00E33857"/>
    <w:rsid w:val="00FD4ABD"/>
    <w:rsid w:val="00FD5DDE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7D7B"/>
  <w15:chartTrackingRefBased/>
  <w15:docId w15:val="{8CF5CCC7-1993-4E20-801D-312E61F5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3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3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3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3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3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3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C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C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3C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C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3C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3C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3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3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3C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3C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3C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3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3C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3C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7369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69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2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21EAA"/>
    <w:rPr>
      <w:color w:val="96607D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975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olidi.cz/cs/2013-189#cast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yprolidi.cz/cs/2013-189#cast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aznidruhy.aopk.gov.cz/zasady-regulac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rtal.nature.cz/w/druh-35177" TargetMode="External"/><Relationship Id="rId10" Type="http://schemas.openxmlformats.org/officeDocument/2006/relationships/hyperlink" Target="http://www.zakonyprolidi.cz/cs/2013-189#cast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yprolidi.cz/cs/2013-189#cast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4</Pages>
  <Words>1713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Heřmánková Barbora Ing. (ÚMČ Praha 3)</dc:creator>
  <cp:keywords/>
  <dc:description/>
  <cp:lastModifiedBy>Heřmánková Barbora Ing. (ÚMČ Praha 3)</cp:lastModifiedBy>
  <cp:revision>16</cp:revision>
  <dcterms:created xsi:type="dcterms:W3CDTF">2026-04-20T14:37:00Z</dcterms:created>
  <dcterms:modified xsi:type="dcterms:W3CDTF">2026-05-12T06:50:00Z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2026-04-17T09:27:50Z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311d0c86-01a2-4e6a-9085-d1af6dc44bfd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